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54D" w:rsidRPr="003D054D" w:rsidRDefault="003D054D" w:rsidP="003D054D">
      <w:pPr>
        <w:jc w:val="right"/>
        <w:rPr>
          <w:lang w:val="hy-AM"/>
        </w:rPr>
      </w:pPr>
      <w:r w:rsidRPr="003D054D">
        <w:rPr>
          <w:lang w:val="hy-AM"/>
        </w:rPr>
        <w:t>Приложение № 1</w:t>
      </w:r>
    </w:p>
    <w:p w:rsidR="003D054D" w:rsidRPr="003D054D" w:rsidRDefault="003D054D" w:rsidP="003D054D">
      <w:pPr>
        <w:jc w:val="right"/>
        <w:rPr>
          <w:lang w:val="hy-AM"/>
        </w:rPr>
      </w:pPr>
      <w:r w:rsidRPr="003D054D">
        <w:rPr>
          <w:lang w:val="hy-AM"/>
        </w:rPr>
        <w:t>"" 202</w:t>
      </w:r>
      <w:r w:rsidR="00C02974">
        <w:rPr>
          <w:lang w:val="hy-AM"/>
        </w:rPr>
        <w:t>5</w:t>
      </w:r>
      <w:r w:rsidRPr="003D054D">
        <w:rPr>
          <w:lang w:val="hy-AM"/>
        </w:rPr>
        <w:t xml:space="preserve"> год запечатан</w:t>
      </w:r>
    </w:p>
    <w:p w:rsidR="003D054D" w:rsidRPr="003D054D" w:rsidRDefault="003D054D" w:rsidP="003D054D">
      <w:pPr>
        <w:jc w:val="right"/>
        <w:rPr>
          <w:lang w:val="hy-AM"/>
        </w:rPr>
      </w:pPr>
      <w:r w:rsidRPr="003D054D">
        <w:rPr>
          <w:lang w:val="hy-AM"/>
        </w:rPr>
        <w:t>закодированный контракт</w:t>
      </w:r>
    </w:p>
    <w:p w:rsidR="003D054D" w:rsidRPr="003D054D" w:rsidRDefault="003D054D" w:rsidP="003D054D">
      <w:pPr>
        <w:jc w:val="right"/>
        <w:rPr>
          <w:lang w:val="hy-AM"/>
        </w:rPr>
      </w:pPr>
    </w:p>
    <w:p w:rsidR="003D054D" w:rsidRPr="003D054D" w:rsidRDefault="003D054D" w:rsidP="003D054D">
      <w:pPr>
        <w:rPr>
          <w:lang w:val="hy-AM"/>
        </w:rPr>
      </w:pPr>
    </w:p>
    <w:p w:rsidR="00C02974" w:rsidRPr="00C02974" w:rsidRDefault="00C02974" w:rsidP="00C02974">
      <w:pPr>
        <w:jc w:val="center"/>
        <w:rPr>
          <w:color w:val="EE0000"/>
          <w:lang w:val="hy-AM"/>
        </w:rPr>
      </w:pPr>
      <w:r w:rsidRPr="00C02974">
        <w:rPr>
          <w:color w:val="EE0000"/>
          <w:lang w:val="hy-AM"/>
        </w:rPr>
        <w:t>Продукция, для которой указаны два других эквивалентных наименования продукции, в случае если участники предлагают продукцию с другим эквивалентным наименованием продукции, отсутствующим в перечне технических характеристик, указанных в заявке, не будет принята к рассмотрению.</w:t>
      </w:r>
    </w:p>
    <w:p w:rsidR="00C02974" w:rsidRPr="00C02974" w:rsidRDefault="00C02974" w:rsidP="00C02974">
      <w:pPr>
        <w:jc w:val="center"/>
        <w:rPr>
          <w:color w:val="EE0000"/>
          <w:lang w:val="hy-AM"/>
        </w:rPr>
      </w:pPr>
    </w:p>
    <w:p w:rsidR="00265596" w:rsidRPr="00C02974" w:rsidRDefault="00C02974" w:rsidP="00C02974">
      <w:pPr>
        <w:jc w:val="center"/>
        <w:rPr>
          <w:color w:val="EE0000"/>
          <w:lang w:val="hy-AM"/>
        </w:rPr>
      </w:pPr>
      <w:r w:rsidRPr="00C02974">
        <w:rPr>
          <w:color w:val="EE0000"/>
          <w:lang w:val="hy-AM"/>
        </w:rPr>
        <w:t>/В случае расхождений между системой https://eauction.armeps.am/ и прилагаемыми техническими условиями (наименования дозировок и т.п.), преимущественную силу имеют приложенные технические условия/</w:t>
      </w:r>
    </w:p>
    <w:p w:rsidR="00265596" w:rsidRDefault="00265596" w:rsidP="003D054D">
      <w:pPr>
        <w:rPr>
          <w:lang w:val="hy-AM"/>
        </w:rPr>
      </w:pPr>
    </w:p>
    <w:tbl>
      <w:tblPr>
        <w:tblStyle w:val="aff2"/>
        <w:tblW w:w="0" w:type="auto"/>
        <w:tblLook w:val="04A0" w:firstRow="1" w:lastRow="0" w:firstColumn="1" w:lastColumn="0" w:noHBand="0" w:noVBand="1"/>
      </w:tblPr>
      <w:tblGrid>
        <w:gridCol w:w="1241"/>
        <w:gridCol w:w="1400"/>
        <w:gridCol w:w="1407"/>
        <w:gridCol w:w="1359"/>
        <w:gridCol w:w="2725"/>
        <w:gridCol w:w="1027"/>
        <w:gridCol w:w="1281"/>
        <w:gridCol w:w="1071"/>
        <w:gridCol w:w="875"/>
        <w:gridCol w:w="1240"/>
        <w:gridCol w:w="622"/>
        <w:gridCol w:w="538"/>
      </w:tblGrid>
      <w:tr w:rsidR="00265596" w:rsidRPr="005E1F72" w:rsidTr="00C02974">
        <w:trPr>
          <w:gridAfter w:val="1"/>
        </w:trPr>
        <w:tc>
          <w:tcPr>
            <w:tcW w:w="0" w:type="auto"/>
            <w:gridSpan w:val="11"/>
            <w:vAlign w:val="center"/>
          </w:tcPr>
          <w:p w:rsidR="00265596" w:rsidRPr="005E1F72" w:rsidRDefault="00C9731D" w:rsidP="00B56D40">
            <w:pPr>
              <w:jc w:val="center"/>
              <w:rPr>
                <w:rFonts w:ascii="GHEA Grapalat" w:hAnsi="GHEA Grapalat"/>
                <w:sz w:val="18"/>
              </w:rPr>
            </w:pPr>
            <w:proofErr w:type="spellStart"/>
            <w:r w:rsidRPr="00C9731D">
              <w:rPr>
                <w:rFonts w:ascii="GHEA Grapalat" w:hAnsi="GHEA Grapalat"/>
                <w:sz w:val="18"/>
              </w:rPr>
              <w:t>Продукт</w:t>
            </w:r>
            <w:proofErr w:type="spellEnd"/>
          </w:p>
        </w:tc>
      </w:tr>
      <w:tr w:rsidR="00265596" w:rsidRPr="005E1F72" w:rsidTr="00C02974">
        <w:trPr>
          <w:trHeight w:val="219"/>
        </w:trPr>
        <w:tc>
          <w:tcPr>
            <w:tcW w:w="0" w:type="auto"/>
            <w:vMerge w:val="restart"/>
            <w:vAlign w:val="center"/>
          </w:tcPr>
          <w:p w:rsidR="00265596" w:rsidRPr="00F451EC" w:rsidRDefault="00F451EC" w:rsidP="00B56D40">
            <w:pPr>
              <w:jc w:val="center"/>
              <w:rPr>
                <w:rFonts w:ascii="GHEA Grapalat" w:hAnsi="GHEA Grapalat"/>
                <w:sz w:val="18"/>
                <w:lang w:val="ru-RU"/>
              </w:rPr>
            </w:pPr>
            <w:r w:rsidRPr="00F451EC">
              <w:rPr>
                <w:rFonts w:ascii="GHEA Grapalat" w:hAnsi="GHEA Grapalat"/>
                <w:sz w:val="18"/>
                <w:lang w:val="ru-RU"/>
              </w:rPr>
              <w:t>номер части, указанный в приглашении</w:t>
            </w:r>
          </w:p>
        </w:tc>
        <w:tc>
          <w:tcPr>
            <w:tcW w:w="0" w:type="auto"/>
            <w:vMerge w:val="restart"/>
            <w:vAlign w:val="center"/>
          </w:tcPr>
          <w:p w:rsidR="00265596" w:rsidRPr="00F451EC" w:rsidRDefault="00F451EC" w:rsidP="00B56D40">
            <w:pPr>
              <w:jc w:val="center"/>
              <w:rPr>
                <w:rFonts w:ascii="GHEA Grapalat" w:hAnsi="GHEA Grapalat"/>
                <w:sz w:val="18"/>
                <w:lang w:val="ru-RU"/>
              </w:rPr>
            </w:pPr>
            <w:r w:rsidRPr="00F451EC">
              <w:rPr>
                <w:rFonts w:ascii="GHEA Grapalat" w:hAnsi="GHEA Grapalat"/>
                <w:sz w:val="18"/>
                <w:lang w:val="ru-RU"/>
              </w:rPr>
              <w:t xml:space="preserve">Код транзита плана закупок по классификации </w:t>
            </w:r>
            <w:r w:rsidRPr="00F451EC">
              <w:rPr>
                <w:rFonts w:ascii="GHEA Grapalat" w:hAnsi="GHEA Grapalat"/>
                <w:sz w:val="18"/>
              </w:rPr>
              <w:t>CPV</w:t>
            </w:r>
          </w:p>
        </w:tc>
        <w:tc>
          <w:tcPr>
            <w:tcW w:w="0" w:type="auto"/>
            <w:vMerge w:val="restart"/>
            <w:vAlign w:val="center"/>
          </w:tcPr>
          <w:p w:rsidR="00265596" w:rsidRPr="00CD155C" w:rsidRDefault="00F451EC" w:rsidP="00B56D40">
            <w:pPr>
              <w:jc w:val="center"/>
              <w:rPr>
                <w:rFonts w:ascii="GHEA Grapalat" w:hAnsi="GHEA Grapalat"/>
                <w:sz w:val="18"/>
              </w:rPr>
            </w:pPr>
            <w:proofErr w:type="spellStart"/>
            <w:r w:rsidRPr="00F451EC">
              <w:rPr>
                <w:rFonts w:ascii="GHEA Grapalat" w:hAnsi="GHEA Grapalat"/>
                <w:sz w:val="18"/>
              </w:rPr>
              <w:t>имя</w:t>
            </w:r>
            <w:proofErr w:type="spellEnd"/>
          </w:p>
        </w:tc>
        <w:tc>
          <w:tcPr>
            <w:tcW w:w="0" w:type="auto"/>
            <w:vMerge w:val="restart"/>
            <w:vAlign w:val="center"/>
          </w:tcPr>
          <w:p w:rsidR="00265596" w:rsidRPr="00F451EC" w:rsidRDefault="00F451EC" w:rsidP="00B56D40">
            <w:pPr>
              <w:jc w:val="center"/>
              <w:rPr>
                <w:rFonts w:ascii="GHEA Grapalat" w:hAnsi="GHEA Grapalat"/>
                <w:sz w:val="18"/>
                <w:lang w:val="ru-RU"/>
              </w:rPr>
            </w:pPr>
            <w:r w:rsidRPr="00F451EC">
              <w:rPr>
                <w:rFonts w:ascii="GHEA Grapalat" w:hAnsi="GHEA Grapalat"/>
                <w:sz w:val="18"/>
                <w:lang w:val="ru-RU"/>
              </w:rPr>
              <w:t>торговая марка, название бренда, модели и производителя</w:t>
            </w:r>
          </w:p>
        </w:tc>
        <w:tc>
          <w:tcPr>
            <w:tcW w:w="0" w:type="auto"/>
            <w:vMerge w:val="restart"/>
            <w:vAlign w:val="center"/>
          </w:tcPr>
          <w:p w:rsidR="00265596" w:rsidRPr="005E1F72" w:rsidRDefault="00F451EC" w:rsidP="00B56D40">
            <w:pPr>
              <w:jc w:val="center"/>
              <w:rPr>
                <w:rFonts w:ascii="GHEA Grapalat" w:hAnsi="GHEA Grapalat"/>
                <w:sz w:val="18"/>
              </w:rPr>
            </w:pPr>
            <w:proofErr w:type="spellStart"/>
            <w:r w:rsidRPr="00F451EC">
              <w:rPr>
                <w:rFonts w:ascii="GHEA Grapalat" w:hAnsi="GHEA Grapalat"/>
                <w:sz w:val="18"/>
              </w:rPr>
              <w:t>технические</w:t>
            </w:r>
            <w:proofErr w:type="spellEnd"/>
            <w:r w:rsidRPr="00F451EC">
              <w:rPr>
                <w:rFonts w:ascii="GHEA Grapalat" w:hAnsi="GHEA Grapalat"/>
                <w:sz w:val="18"/>
              </w:rPr>
              <w:t xml:space="preserve"> </w:t>
            </w:r>
            <w:proofErr w:type="spellStart"/>
            <w:r w:rsidRPr="00F451EC">
              <w:rPr>
                <w:rFonts w:ascii="GHEA Grapalat" w:hAnsi="GHEA Grapalat"/>
                <w:sz w:val="18"/>
              </w:rPr>
              <w:t>характеристики</w:t>
            </w:r>
            <w:proofErr w:type="spellEnd"/>
          </w:p>
        </w:tc>
        <w:tc>
          <w:tcPr>
            <w:tcW w:w="0" w:type="auto"/>
            <w:vMerge w:val="restart"/>
            <w:vAlign w:val="center"/>
          </w:tcPr>
          <w:p w:rsidR="00265596" w:rsidRPr="005E1F72" w:rsidRDefault="00F451EC" w:rsidP="00B56D40">
            <w:pPr>
              <w:jc w:val="center"/>
              <w:rPr>
                <w:rFonts w:ascii="GHEA Grapalat" w:hAnsi="GHEA Grapalat"/>
                <w:sz w:val="18"/>
              </w:rPr>
            </w:pPr>
            <w:proofErr w:type="spellStart"/>
            <w:r w:rsidRPr="00F451EC">
              <w:rPr>
                <w:rFonts w:ascii="GHEA Grapalat" w:hAnsi="GHEA Grapalat"/>
                <w:sz w:val="18"/>
              </w:rPr>
              <w:t>единица</w:t>
            </w:r>
            <w:proofErr w:type="spellEnd"/>
            <w:r w:rsidRPr="00F451EC">
              <w:rPr>
                <w:rFonts w:ascii="GHEA Grapalat" w:hAnsi="GHEA Grapalat"/>
                <w:sz w:val="18"/>
              </w:rPr>
              <w:t xml:space="preserve"> </w:t>
            </w:r>
            <w:proofErr w:type="spellStart"/>
            <w:r w:rsidRPr="00F451EC">
              <w:rPr>
                <w:rFonts w:ascii="GHEA Grapalat" w:hAnsi="GHEA Grapalat"/>
                <w:sz w:val="18"/>
              </w:rPr>
              <w:t>измерения</w:t>
            </w:r>
            <w:proofErr w:type="spellEnd"/>
          </w:p>
        </w:tc>
        <w:tc>
          <w:tcPr>
            <w:tcW w:w="0" w:type="auto"/>
            <w:vMerge w:val="restart"/>
            <w:vAlign w:val="center"/>
          </w:tcPr>
          <w:p w:rsidR="00265596" w:rsidRPr="005E1F72" w:rsidRDefault="00F451EC" w:rsidP="00B56D40">
            <w:pPr>
              <w:jc w:val="center"/>
              <w:rPr>
                <w:rFonts w:ascii="GHEA Grapalat" w:hAnsi="GHEA Grapalat"/>
                <w:sz w:val="18"/>
              </w:rPr>
            </w:pPr>
            <w:proofErr w:type="spellStart"/>
            <w:r w:rsidRPr="00F451EC">
              <w:rPr>
                <w:rFonts w:ascii="GHEA Grapalat" w:hAnsi="GHEA Grapalat"/>
                <w:sz w:val="18"/>
              </w:rPr>
              <w:t>цена</w:t>
            </w:r>
            <w:proofErr w:type="spellEnd"/>
            <w:r w:rsidRPr="00F451EC">
              <w:rPr>
                <w:rFonts w:ascii="GHEA Grapalat" w:hAnsi="GHEA Grapalat"/>
                <w:sz w:val="18"/>
              </w:rPr>
              <w:t xml:space="preserve"> </w:t>
            </w:r>
            <w:proofErr w:type="spellStart"/>
            <w:r w:rsidRPr="00F451EC">
              <w:rPr>
                <w:rFonts w:ascii="GHEA Grapalat" w:hAnsi="GHEA Grapalat"/>
                <w:sz w:val="18"/>
              </w:rPr>
              <w:t>за</w:t>
            </w:r>
            <w:proofErr w:type="spellEnd"/>
            <w:r w:rsidRPr="00F451EC">
              <w:rPr>
                <w:rFonts w:ascii="GHEA Grapalat" w:hAnsi="GHEA Grapalat"/>
                <w:sz w:val="18"/>
              </w:rPr>
              <w:t xml:space="preserve"> </w:t>
            </w:r>
            <w:proofErr w:type="spellStart"/>
            <w:r w:rsidRPr="00F451EC">
              <w:rPr>
                <w:rFonts w:ascii="GHEA Grapalat" w:hAnsi="GHEA Grapalat"/>
                <w:sz w:val="18"/>
              </w:rPr>
              <w:t>единицу</w:t>
            </w:r>
            <w:proofErr w:type="spellEnd"/>
            <w:r w:rsidRPr="00F451EC">
              <w:rPr>
                <w:rFonts w:ascii="GHEA Grapalat" w:hAnsi="GHEA Grapalat"/>
                <w:sz w:val="18"/>
              </w:rPr>
              <w:t>/</w:t>
            </w:r>
            <w:proofErr w:type="spellStart"/>
            <w:r w:rsidRPr="00F451EC">
              <w:rPr>
                <w:rFonts w:ascii="GHEA Grapalat" w:hAnsi="GHEA Grapalat"/>
                <w:sz w:val="18"/>
              </w:rPr>
              <w:t>драм</w:t>
            </w:r>
            <w:proofErr w:type="spellEnd"/>
          </w:p>
        </w:tc>
        <w:tc>
          <w:tcPr>
            <w:tcW w:w="0" w:type="auto"/>
            <w:vMerge w:val="restart"/>
            <w:vAlign w:val="center"/>
          </w:tcPr>
          <w:p w:rsidR="00265596" w:rsidRPr="005E1F72" w:rsidRDefault="00F451EC" w:rsidP="00B56D40">
            <w:pPr>
              <w:jc w:val="center"/>
              <w:rPr>
                <w:rFonts w:ascii="GHEA Grapalat" w:hAnsi="GHEA Grapalat"/>
                <w:sz w:val="18"/>
              </w:rPr>
            </w:pPr>
            <w:proofErr w:type="spellStart"/>
            <w:r w:rsidRPr="00F451EC">
              <w:rPr>
                <w:rFonts w:ascii="GHEA Grapalat" w:hAnsi="GHEA Grapalat"/>
                <w:sz w:val="18"/>
              </w:rPr>
              <w:t>общее</w:t>
            </w:r>
            <w:proofErr w:type="spellEnd"/>
            <w:r w:rsidRPr="00F451EC">
              <w:rPr>
                <w:rFonts w:ascii="GHEA Grapalat" w:hAnsi="GHEA Grapalat"/>
                <w:sz w:val="18"/>
              </w:rPr>
              <w:t xml:space="preserve"> </w:t>
            </w:r>
            <w:proofErr w:type="spellStart"/>
            <w:r w:rsidRPr="00F451EC">
              <w:rPr>
                <w:rFonts w:ascii="GHEA Grapalat" w:hAnsi="GHEA Grapalat"/>
                <w:sz w:val="18"/>
              </w:rPr>
              <w:t>количество</w:t>
            </w:r>
            <w:proofErr w:type="spellEnd"/>
          </w:p>
        </w:tc>
        <w:tc>
          <w:tcPr>
            <w:tcW w:w="0" w:type="auto"/>
            <w:gridSpan w:val="4"/>
            <w:vAlign w:val="center"/>
          </w:tcPr>
          <w:p w:rsidR="00265596" w:rsidRPr="005E1F72" w:rsidRDefault="00C9731D" w:rsidP="00B56D40">
            <w:pPr>
              <w:jc w:val="center"/>
              <w:rPr>
                <w:rFonts w:ascii="GHEA Grapalat" w:hAnsi="GHEA Grapalat"/>
                <w:sz w:val="18"/>
              </w:rPr>
            </w:pPr>
            <w:proofErr w:type="spellStart"/>
            <w:r w:rsidRPr="00C9731D">
              <w:rPr>
                <w:rFonts w:ascii="GHEA Grapalat" w:hAnsi="GHEA Grapalat"/>
                <w:sz w:val="18"/>
              </w:rPr>
              <w:t>поставлять</w:t>
            </w:r>
            <w:proofErr w:type="spellEnd"/>
          </w:p>
        </w:tc>
      </w:tr>
      <w:tr w:rsidR="00265596" w:rsidRPr="005E1F72" w:rsidTr="00C02974">
        <w:trPr>
          <w:trHeight w:val="445"/>
        </w:trPr>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Align w:val="center"/>
          </w:tcPr>
          <w:p w:rsidR="00265596" w:rsidRPr="005E1F72" w:rsidRDefault="00F451EC" w:rsidP="00B56D40">
            <w:pPr>
              <w:jc w:val="center"/>
              <w:rPr>
                <w:rFonts w:ascii="GHEA Grapalat" w:hAnsi="GHEA Grapalat"/>
                <w:sz w:val="18"/>
              </w:rPr>
            </w:pPr>
            <w:proofErr w:type="spellStart"/>
            <w:r w:rsidRPr="00F451EC">
              <w:rPr>
                <w:rFonts w:ascii="GHEA Grapalat" w:hAnsi="GHEA Grapalat"/>
                <w:sz w:val="18"/>
              </w:rPr>
              <w:t>адрес</w:t>
            </w:r>
            <w:proofErr w:type="spellEnd"/>
          </w:p>
        </w:tc>
        <w:tc>
          <w:tcPr>
            <w:tcW w:w="0" w:type="auto"/>
            <w:vAlign w:val="center"/>
          </w:tcPr>
          <w:p w:rsidR="00265596" w:rsidRPr="005E1F72" w:rsidRDefault="00F451EC" w:rsidP="00B56D40">
            <w:pPr>
              <w:jc w:val="center"/>
              <w:rPr>
                <w:rFonts w:ascii="GHEA Grapalat" w:hAnsi="GHEA Grapalat"/>
                <w:sz w:val="18"/>
              </w:rPr>
            </w:pPr>
            <w:proofErr w:type="spellStart"/>
            <w:r w:rsidRPr="00F451EC">
              <w:rPr>
                <w:rFonts w:ascii="GHEA Grapalat" w:hAnsi="GHEA Grapalat"/>
                <w:sz w:val="18"/>
              </w:rPr>
              <w:t>количество</w:t>
            </w:r>
            <w:proofErr w:type="spellEnd"/>
            <w:r w:rsidRPr="00F451EC">
              <w:rPr>
                <w:rFonts w:ascii="GHEA Grapalat" w:hAnsi="GHEA Grapalat"/>
                <w:sz w:val="18"/>
              </w:rPr>
              <w:t xml:space="preserve"> </w:t>
            </w:r>
            <w:proofErr w:type="spellStart"/>
            <w:r w:rsidRPr="00F451EC">
              <w:rPr>
                <w:rFonts w:ascii="GHEA Grapalat" w:hAnsi="GHEA Grapalat"/>
                <w:sz w:val="18"/>
              </w:rPr>
              <w:t>субъектов</w:t>
            </w:r>
            <w:proofErr w:type="spellEnd"/>
          </w:p>
        </w:tc>
        <w:tc>
          <w:tcPr>
            <w:tcW w:w="0" w:type="auto"/>
            <w:gridSpan w:val="2"/>
            <w:vAlign w:val="center"/>
          </w:tcPr>
          <w:p w:rsidR="00265596" w:rsidRPr="005E1F72" w:rsidRDefault="00F451EC" w:rsidP="00B56D40">
            <w:pPr>
              <w:jc w:val="center"/>
              <w:rPr>
                <w:rFonts w:ascii="GHEA Grapalat" w:hAnsi="GHEA Grapalat"/>
                <w:sz w:val="18"/>
              </w:rPr>
            </w:pPr>
            <w:proofErr w:type="spellStart"/>
            <w:r w:rsidRPr="00F451EC">
              <w:rPr>
                <w:rFonts w:ascii="GHEA Grapalat" w:hAnsi="GHEA Grapalat"/>
                <w:sz w:val="18"/>
              </w:rPr>
              <w:t>Крайний</w:t>
            </w:r>
            <w:proofErr w:type="spellEnd"/>
            <w:r w:rsidRPr="00F451EC">
              <w:rPr>
                <w:rFonts w:ascii="GHEA Grapalat" w:hAnsi="GHEA Grapalat"/>
                <w:sz w:val="18"/>
              </w:rPr>
              <w:t xml:space="preserve"> </w:t>
            </w:r>
            <w:proofErr w:type="spellStart"/>
            <w:r w:rsidRPr="00F451EC">
              <w:rPr>
                <w:rFonts w:ascii="GHEA Grapalat" w:hAnsi="GHEA Grapalat"/>
                <w:sz w:val="18"/>
              </w:rPr>
              <w:t>срок</w:t>
            </w:r>
            <w:proofErr w:type="spellEnd"/>
          </w:p>
        </w:tc>
      </w:tr>
      <w:tr w:rsidR="00E76AD5" w:rsidRPr="00265596"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1</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Fonts w:ascii="Sylfaen" w:hAnsi="Sylfaen" w:cs="Arial"/>
                <w:sz w:val="22"/>
                <w:szCs w:val="22"/>
              </w:rPr>
              <w:t>15811100/</w:t>
            </w:r>
            <w:r w:rsidRPr="00D659D2">
              <w:rPr>
                <w:rFonts w:ascii="Sylfaen" w:hAnsi="Sylfaen" w:cs="Arial"/>
                <w:sz w:val="22"/>
                <w:szCs w:val="22"/>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proofErr w:type="spellStart"/>
            <w:r w:rsidRPr="00CB1F88">
              <w:rPr>
                <w:rFonts w:ascii="GHEA Grapalat" w:hAnsi="GHEA Grapalat" w:cs="Calibri"/>
                <w:sz w:val="20"/>
                <w:szCs w:val="20"/>
              </w:rPr>
              <w:t>Хлеб</w:t>
            </w:r>
            <w:proofErr w:type="spellEnd"/>
            <w:r w:rsidRPr="00CB1F88">
              <w:rPr>
                <w:rFonts w:ascii="GHEA Grapalat" w:hAnsi="GHEA Grapalat" w:cs="Calibri"/>
                <w:sz w:val="20"/>
                <w:szCs w:val="20"/>
              </w:rPr>
              <w:t xml:space="preserve"> </w:t>
            </w:r>
            <w:proofErr w:type="spellStart"/>
            <w:r w:rsidRPr="00CB1F88">
              <w:rPr>
                <w:rFonts w:ascii="GHEA Grapalat" w:hAnsi="GHEA Grapalat" w:cs="Calibri"/>
                <w:sz w:val="20"/>
                <w:szCs w:val="20"/>
              </w:rPr>
              <w:t>высшего</w:t>
            </w:r>
            <w:proofErr w:type="spellEnd"/>
            <w:r w:rsidRPr="00CB1F88">
              <w:rPr>
                <w:rFonts w:ascii="GHEA Grapalat" w:hAnsi="GHEA Grapalat" w:cs="Calibri"/>
                <w:sz w:val="20"/>
                <w:szCs w:val="20"/>
              </w:rPr>
              <w:t xml:space="preserve"> </w:t>
            </w:r>
            <w:proofErr w:type="spellStart"/>
            <w:r w:rsidRPr="00CB1F88">
              <w:rPr>
                <w:rFonts w:ascii="GHEA Grapalat" w:hAnsi="GHEA Grapalat" w:cs="Calibri"/>
                <w:sz w:val="20"/>
                <w:szCs w:val="20"/>
              </w:rPr>
              <w:t>качества</w:t>
            </w:r>
            <w:proofErr w:type="spellEnd"/>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B1F88">
              <w:rPr>
                <w:rFonts w:ascii="GHEA Grapalat" w:hAnsi="GHEA Grapalat" w:cs="Calibri"/>
                <w:sz w:val="16"/>
                <w:szCs w:val="16"/>
                <w:lang w:val="hy-AM"/>
              </w:rPr>
              <w:t xml:space="preserve">«Тип: «Матнакаш». Изготовлен из смеси пшеницы высшего сорта и пшеничной муки 1 сорта, АСТ 31-99 или эквивалент. Упаковка: в бумажный или полиэтиленовый пакет размером больше длины или ширины батона. Безопасность, маркировка и упаковка — в соответствии с «О безопасности пищевой продукции» (ТС ТС 021/2011), утвержденным Решением Комиссии Таможенного союза от 9 декабря 2011 г. № 880, «Пищевая продукция в части ее маркировки» (ТС ТС 022/2011), утвержденным Решением Совета Евразийской экономической </w:t>
            </w:r>
            <w:r w:rsidRPr="00CB1F88">
              <w:rPr>
                <w:rFonts w:ascii="GHEA Grapalat" w:hAnsi="GHEA Grapalat" w:cs="Calibri"/>
                <w:sz w:val="16"/>
                <w:szCs w:val="16"/>
                <w:lang w:val="hy-AM"/>
              </w:rPr>
              <w:lastRenderedPageBreak/>
              <w:t xml:space="preserve">комиссии от 20 июля 2012 г. № 58 «Требования безопасности пищевых добавок, ароматизаторов и технологических вспомогательных средств» (ТС ТС 029/2012), Техническим регламентом «О безопасности упаковки» (ТС ТС 005/2011), утвержденным Решением Комиссии Таможенного союза от 28 августа 2013 г. № 111. 16, 2011 г. № 769. Маркировка: разборчивая. Остаточный срок годности не менее 90%. Доставка осуществляется каждый рабочий день в согласованное с садоводами время. В случае доставки хлеба, в случае несоответствия техническим условиям или условиям поставки, срок устранения несоответствия устанавливается в 50 минут. Обращаем ваше внимание, что доставка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должны иметь санитарные паспорта. Доставка осуществляется за счет поставщика, в соответствующие </w:t>
            </w:r>
            <w:r w:rsidRPr="00CB1F88">
              <w:rPr>
                <w:rFonts w:ascii="GHEA Grapalat" w:hAnsi="GHEA Grapalat" w:cs="Calibri"/>
                <w:sz w:val="16"/>
                <w:szCs w:val="16"/>
                <w:lang w:val="hy-AM"/>
              </w:rPr>
              <w:lastRenderedPageBreak/>
              <w:t>детские сады по указанным адресам. Указанный объем каждого продукта является максимальным, он может быть уменьшен Покупателем с учетом Учет фактического количества детей, посещающих детский сад в течение года, а финансирование будет осуществляться за фактически поставленную продукцию. Договор будет заключаться только при наличии сертификата на зерновую продукцию,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sidRPr="005D3E6E">
              <w:rPr>
                <w:rFonts w:ascii="GHEA Grapalat" w:hAnsi="GHEA Grapalat"/>
                <w:sz w:val="20"/>
                <w:lang w:val="hy-AM"/>
              </w:rPr>
              <w:lastRenderedPageBreak/>
              <w:t>кг</w:t>
            </w:r>
          </w:p>
        </w:tc>
        <w:tc>
          <w:tcPr>
            <w:tcW w:w="0" w:type="auto"/>
            <w:vAlign w:val="center"/>
          </w:tcPr>
          <w:p w:rsidR="00E76AD5" w:rsidRPr="001138C7" w:rsidRDefault="00E76AD5" w:rsidP="00E76AD5">
            <w:pPr>
              <w:jc w:val="center"/>
              <w:rPr>
                <w:rFonts w:ascii="GHEA Grapalat" w:hAnsi="GHEA Grapalat"/>
                <w:sz w:val="20"/>
              </w:rPr>
            </w:pPr>
            <w:r>
              <w:rPr>
                <w:rFonts w:ascii="GHEA Grapalat" w:hAnsi="GHEA Grapalat"/>
                <w:sz w:val="20"/>
                <w:highlight w:val="yellow"/>
                <w:lang w:val="ru-RU"/>
              </w:rPr>
              <w:t>55</w:t>
            </w:r>
            <w:r w:rsidRPr="00583D0F">
              <w:rPr>
                <w:rFonts w:ascii="GHEA Grapalat" w:hAnsi="GHEA Grapalat"/>
                <w:sz w:val="20"/>
                <w:highlight w:val="yellow"/>
              </w:rPr>
              <w:t>0</w:t>
            </w:r>
          </w:p>
        </w:tc>
        <w:tc>
          <w:tcPr>
            <w:tcW w:w="0" w:type="auto"/>
            <w:vAlign w:val="center"/>
          </w:tcPr>
          <w:p w:rsidR="00E76AD5" w:rsidRPr="00671E9B" w:rsidRDefault="00E76AD5" w:rsidP="00E76AD5">
            <w:pPr>
              <w:jc w:val="center"/>
              <w:rPr>
                <w:rFonts w:ascii="GHEA Grapalat" w:hAnsi="GHEA Grapalat"/>
                <w:sz w:val="20"/>
                <w:lang w:val="hy-AM"/>
              </w:rPr>
            </w:pPr>
            <w:r>
              <w:rPr>
                <w:rFonts w:ascii="GHEA Grapalat" w:hAnsi="GHEA Grapalat"/>
                <w:sz w:val="20"/>
                <w:lang w:val="hy-AM"/>
              </w:rPr>
              <w:t>12000</w:t>
            </w:r>
          </w:p>
        </w:tc>
        <w:tc>
          <w:tcPr>
            <w:tcW w:w="0" w:type="auto"/>
            <w:vAlign w:val="center"/>
          </w:tcPr>
          <w:p w:rsidR="00E76AD5" w:rsidRDefault="00E76AD5" w:rsidP="00E76AD5">
            <w:pPr>
              <w:jc w:val="center"/>
              <w:rPr>
                <w:rFonts w:ascii="GHEA Grapalat" w:hAnsi="GHEA Grapalat"/>
                <w:sz w:val="20"/>
                <w:lang w:val="hy-AM"/>
              </w:rPr>
            </w:pPr>
            <w:r w:rsidRPr="00CB1F88">
              <w:rPr>
                <w:rFonts w:ascii="GHEA Grapalat" w:hAnsi="GHEA Grapalat"/>
                <w:sz w:val="20"/>
                <w:lang w:val="hy-AM"/>
              </w:rPr>
              <w:t>Все детские сады</w:t>
            </w:r>
          </w:p>
        </w:tc>
        <w:tc>
          <w:tcPr>
            <w:tcW w:w="0" w:type="auto"/>
            <w:vAlign w:val="center"/>
          </w:tcPr>
          <w:p w:rsidR="00E76AD5" w:rsidRDefault="00E76AD5" w:rsidP="00E76AD5">
            <w:pPr>
              <w:jc w:val="center"/>
              <w:rPr>
                <w:rFonts w:ascii="GHEA Grapalat" w:hAnsi="GHEA Grapalat"/>
                <w:sz w:val="20"/>
                <w:lang w:val="hy-AM"/>
              </w:rPr>
            </w:pPr>
            <w:r w:rsidRPr="00CB1F88">
              <w:rPr>
                <w:rFonts w:ascii="GHEA Grapalat" w:hAnsi="GHEA Grapalat"/>
                <w:sz w:val="20"/>
                <w:lang w:val="hy-AM"/>
              </w:rPr>
              <w:t>По требованию</w:t>
            </w:r>
          </w:p>
        </w:tc>
        <w:tc>
          <w:tcPr>
            <w:tcW w:w="0" w:type="auto"/>
            <w:gridSpan w:val="2"/>
            <w:vAlign w:val="center"/>
          </w:tcPr>
          <w:p w:rsidR="00E76AD5" w:rsidRDefault="00E76AD5" w:rsidP="00E76AD5">
            <w:pPr>
              <w:jc w:val="center"/>
              <w:rPr>
                <w:rFonts w:ascii="GHEA Grapalat" w:hAnsi="GHEA Grapalat"/>
                <w:sz w:val="20"/>
                <w:lang w:val="hy-AM"/>
              </w:rPr>
            </w:pPr>
            <w:r w:rsidRPr="003A7DAE">
              <w:rPr>
                <w:rFonts w:ascii="GHEA Grapalat" w:hAnsi="GHEA Grapalat"/>
                <w:sz w:val="20"/>
                <w:lang w:val="hy-AM"/>
              </w:rPr>
              <w:t>С даты вступления Договора в силу до 2025 года. 30 декабря</w:t>
            </w:r>
          </w:p>
        </w:tc>
      </w:tr>
      <w:tr w:rsidR="00E76AD5" w:rsidRPr="00265596"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Fonts w:ascii="Sylfaen" w:hAnsi="Sylfaen" w:cs="Arial"/>
                <w:sz w:val="22"/>
                <w:szCs w:val="22"/>
              </w:rPr>
              <w:t>15612180/</w:t>
            </w:r>
            <w:r w:rsidRPr="00D659D2">
              <w:rPr>
                <w:rFonts w:ascii="Sylfaen" w:hAnsi="Sylfaen" w:cs="Arial"/>
                <w:sz w:val="22"/>
                <w:szCs w:val="22"/>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proofErr w:type="spellStart"/>
            <w:r w:rsidRPr="005D3E6E">
              <w:rPr>
                <w:rFonts w:ascii="GHEA Grapalat" w:hAnsi="GHEA Grapalat" w:cs="Calibri"/>
                <w:sz w:val="20"/>
                <w:szCs w:val="20"/>
              </w:rPr>
              <w:t>Мука</w:t>
            </w:r>
            <w:proofErr w:type="spellEnd"/>
            <w:r w:rsidRPr="005D3E6E">
              <w:rPr>
                <w:rFonts w:ascii="GHEA Grapalat" w:hAnsi="GHEA Grapalat" w:cs="Calibri"/>
                <w:sz w:val="20"/>
                <w:szCs w:val="20"/>
              </w:rPr>
              <w:t xml:space="preserve"> </w:t>
            </w:r>
            <w:proofErr w:type="spellStart"/>
            <w:r w:rsidRPr="005D3E6E">
              <w:rPr>
                <w:rFonts w:ascii="GHEA Grapalat" w:hAnsi="GHEA Grapalat" w:cs="Calibri"/>
                <w:sz w:val="20"/>
                <w:szCs w:val="20"/>
              </w:rPr>
              <w:t>пшеничная</w:t>
            </w:r>
            <w:proofErr w:type="spellEnd"/>
            <w:r w:rsidRPr="005D3E6E">
              <w:rPr>
                <w:rFonts w:ascii="GHEA Grapalat" w:hAnsi="GHEA Grapalat" w:cs="Calibri"/>
                <w:sz w:val="20"/>
                <w:szCs w:val="20"/>
              </w:rPr>
              <w:t xml:space="preserve"> </w:t>
            </w:r>
            <w:proofErr w:type="spellStart"/>
            <w:r w:rsidRPr="005D3E6E">
              <w:rPr>
                <w:rFonts w:ascii="GHEA Grapalat" w:hAnsi="GHEA Grapalat" w:cs="Calibri"/>
                <w:sz w:val="20"/>
                <w:szCs w:val="20"/>
              </w:rPr>
              <w:t>высшего</w:t>
            </w:r>
            <w:proofErr w:type="spellEnd"/>
            <w:r w:rsidRPr="005D3E6E">
              <w:rPr>
                <w:rFonts w:ascii="GHEA Grapalat" w:hAnsi="GHEA Grapalat" w:cs="Calibri"/>
                <w:sz w:val="20"/>
                <w:szCs w:val="20"/>
              </w:rPr>
              <w:t xml:space="preserve"> </w:t>
            </w:r>
            <w:proofErr w:type="spellStart"/>
            <w:r w:rsidRPr="005D3E6E">
              <w:rPr>
                <w:rFonts w:ascii="GHEA Grapalat" w:hAnsi="GHEA Grapalat" w:cs="Calibri"/>
                <w:sz w:val="20"/>
                <w:szCs w:val="20"/>
              </w:rPr>
              <w:t>сорта</w:t>
            </w:r>
            <w:proofErr w:type="spellEnd"/>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5D3E6E">
              <w:rPr>
                <w:rFonts w:ascii="GHEA Grapalat" w:hAnsi="GHEA Grapalat" w:cs="Calibri"/>
                <w:sz w:val="16"/>
                <w:szCs w:val="16"/>
                <w:lang w:val="hy-AM"/>
              </w:rPr>
              <w:t xml:space="preserve">«Мука высшего сорта, /расфасовка: не более 5, 10 и 25 кг /по заказу/. Свойственный пшеничной муке, без посторонних привкуса и запаха, цвет муки белый или белый с кремовым оттенком, заводская упаковка с соответствующей маркировкой. Маркировка: разборчивая. Без кислотности и горечи, без гнилостного запаха и плесени. Массовая доля влаги: не более 15%, металломагнитных примесей: не более 3,0%, массовая доля золы: не более 0,55% сухого вещества, количество сырой клейковины: не менее 28,0%. АСТ 280-2007 или эквивалентный показателям настоящего стандарта. Остаточный срок годности не менее 60%. Общие обязательные условия к продукции: безопасность, упаковка и маркировка в соответствии с Приказом Комиссии Таможенного союза от </w:t>
            </w:r>
            <w:r w:rsidRPr="005D3E6E">
              <w:rPr>
                <w:rFonts w:ascii="GHEA Grapalat" w:hAnsi="GHEA Grapalat" w:cs="Calibri"/>
                <w:sz w:val="16"/>
                <w:szCs w:val="16"/>
                <w:lang w:val="hy-AM"/>
              </w:rPr>
              <w:lastRenderedPageBreak/>
              <w:t xml:space="preserve">9 декабря 2011 г. № 880 «О безопасности пищевой продукции» (ТС 021/2011), принятым Решением Комиссии Таможенного союза от 9 декабря 2011 г. № 880 2011 г. «Пищевая продукция в части ее маркировки» (ТС ТС 022/2011), утвержденный Решением Комиссии Таможенного союза от 16 августа 2011 г. № 769, «О безопасности упаковки» (ТС ТС 005/2011), утвержденный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ТС 029/2012), утвержденный Решением Комиссии Таможенного союза от 9 декабря 2011 г. № 874, «О безопасности зерна» (ТС ТС 015/2011) технический регламент. Поставка осуществляется не реже одного раза в неделю, не ранее 8:30 и не позднее 16:30. В случае поставки продукции, в случае несоответствия техническим требованиям спецификации или условия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w:t>
            </w:r>
            <w:r w:rsidRPr="005D3E6E">
              <w:rPr>
                <w:rFonts w:ascii="GHEA Grapalat" w:hAnsi="GHEA Grapalat" w:cs="Calibri"/>
                <w:sz w:val="16"/>
                <w:szCs w:val="16"/>
                <w:lang w:val="hy-AM"/>
              </w:rPr>
              <w:lastRenderedPageBreak/>
              <w:t>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факту. в отношении поставляемого товара. «Договор будет заключен только при наличии санитарных сертификатов транспортного средства и грузоотправителя.</w:t>
            </w:r>
          </w:p>
        </w:tc>
        <w:tc>
          <w:tcPr>
            <w:tcW w:w="0" w:type="auto"/>
            <w:vAlign w:val="center"/>
          </w:tcPr>
          <w:p w:rsidR="00E76AD5" w:rsidRDefault="00E76AD5" w:rsidP="00E76AD5">
            <w:pPr>
              <w:jc w:val="center"/>
              <w:rPr>
                <w:rFonts w:ascii="GHEA Grapalat" w:hAnsi="GHEA Grapalat"/>
                <w:sz w:val="20"/>
                <w:lang w:val="hy-AM"/>
              </w:rPr>
            </w:pPr>
            <w:r w:rsidRPr="005D3E6E">
              <w:rPr>
                <w:rFonts w:ascii="GHEA Grapalat" w:hAnsi="GHEA Grapalat"/>
                <w:sz w:val="20"/>
                <w:lang w:val="hy-AM"/>
              </w:rPr>
              <w:lastRenderedPageBreak/>
              <w:t>кг</w:t>
            </w:r>
          </w:p>
        </w:tc>
        <w:tc>
          <w:tcPr>
            <w:tcW w:w="0" w:type="auto"/>
            <w:vAlign w:val="center"/>
          </w:tcPr>
          <w:p w:rsidR="00E76AD5" w:rsidRPr="006D78DB" w:rsidRDefault="00E76AD5" w:rsidP="00E76AD5">
            <w:pPr>
              <w:jc w:val="center"/>
              <w:rPr>
                <w:rFonts w:ascii="GHEA Grapalat" w:hAnsi="GHEA Grapalat"/>
                <w:sz w:val="20"/>
                <w:highlight w:val="cyan"/>
                <w:lang w:val="ru-RU"/>
              </w:rPr>
            </w:pPr>
            <w:r>
              <w:rPr>
                <w:rFonts w:ascii="GHEA Grapalat" w:hAnsi="GHEA Grapalat"/>
                <w:sz w:val="20"/>
                <w:highlight w:val="yellow"/>
                <w:lang w:val="ru-RU"/>
              </w:rPr>
              <w:t>250</w:t>
            </w:r>
          </w:p>
        </w:tc>
        <w:tc>
          <w:tcPr>
            <w:tcW w:w="0" w:type="auto"/>
            <w:vAlign w:val="center"/>
          </w:tcPr>
          <w:p w:rsidR="00E76AD5" w:rsidRPr="006D78DB" w:rsidRDefault="00E76AD5" w:rsidP="00E76AD5">
            <w:pPr>
              <w:jc w:val="center"/>
              <w:rPr>
                <w:rFonts w:ascii="GHEA Grapalat" w:hAnsi="GHEA Grapalat"/>
                <w:sz w:val="20"/>
                <w:highlight w:val="cyan"/>
                <w:lang w:val="ru-RU"/>
              </w:rPr>
            </w:pPr>
            <w:r>
              <w:rPr>
                <w:rFonts w:ascii="GHEA Grapalat" w:hAnsi="GHEA Grapalat"/>
                <w:sz w:val="20"/>
                <w:highlight w:val="cyan"/>
                <w:lang w:val="ru-RU"/>
              </w:rPr>
              <w:t>700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Default="00E76AD5" w:rsidP="00E76AD5">
            <w:pPr>
              <w:jc w:val="center"/>
              <w:rPr>
                <w:rFonts w:ascii="GHEA Grapalat" w:hAnsi="GHEA Grapalat"/>
                <w:sz w:val="20"/>
                <w:lang w:val="hy-AM"/>
              </w:rPr>
            </w:pPr>
            <w:r w:rsidRPr="003A7DAE">
              <w:rPr>
                <w:rFonts w:ascii="GHEA Grapalat" w:hAnsi="GHEA Grapalat"/>
                <w:sz w:val="20"/>
                <w:lang w:val="hy-AM"/>
              </w:rPr>
              <w:t>С даты вступления Договора в силу до 2025 года. 30 декабря</w:t>
            </w:r>
          </w:p>
        </w:tc>
      </w:tr>
      <w:tr w:rsidR="00E76AD5" w:rsidRPr="00265596"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Fonts w:ascii="GHEA Grapalat" w:hAnsi="GHEA Grapalat" w:cs="Arial"/>
                <w:sz w:val="20"/>
                <w:szCs w:val="22"/>
              </w:rPr>
              <w:t>15811130/</w:t>
            </w:r>
            <w:r w:rsidRPr="00D659D2">
              <w:rPr>
                <w:rFonts w:ascii="GHEA Grapalat" w:hAnsi="GHEA Grapalat" w:cs="Arial"/>
                <w:sz w:val="20"/>
                <w:szCs w:val="22"/>
                <w:lang w:val="hy-AM"/>
              </w:rPr>
              <w:t>1</w:t>
            </w:r>
          </w:p>
        </w:tc>
        <w:tc>
          <w:tcPr>
            <w:tcW w:w="0" w:type="auto"/>
            <w:vAlign w:val="center"/>
          </w:tcPr>
          <w:p w:rsidR="00E76AD5" w:rsidRPr="006C3A83" w:rsidRDefault="00E76AD5" w:rsidP="00E76AD5">
            <w:pPr>
              <w:jc w:val="center"/>
              <w:rPr>
                <w:rFonts w:ascii="GHEA Grapalat" w:hAnsi="GHEA Grapalat"/>
                <w:sz w:val="20"/>
                <w:szCs w:val="20"/>
                <w:lang w:val="hy-AM"/>
              </w:rPr>
            </w:pPr>
            <w:r w:rsidRPr="009A687A">
              <w:rPr>
                <w:rFonts w:ascii="GHEA Grapalat" w:hAnsi="GHEA Grapalat"/>
                <w:sz w:val="20"/>
                <w:szCs w:val="20"/>
                <w:lang w:val="hy-AM"/>
              </w:rPr>
              <w:t>Булочка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Pr="009A687A" w:rsidRDefault="00E76AD5" w:rsidP="00E76AD5">
            <w:pPr>
              <w:jc w:val="center"/>
              <w:rPr>
                <w:rFonts w:ascii="GHEA Grapalat" w:hAnsi="GHEA Grapalat"/>
                <w:sz w:val="16"/>
                <w:lang w:val="hy-AM"/>
              </w:rPr>
            </w:pPr>
            <w:r w:rsidRPr="009A687A">
              <w:rPr>
                <w:rFonts w:ascii="GHEA Grapalat" w:hAnsi="GHEA Grapalat"/>
                <w:sz w:val="16"/>
                <w:lang w:val="hy-AM"/>
              </w:rPr>
              <w:t>С изюмом, из муки 1 сорта, АСТ 31-99. Безопасность в соответствии с гигиеническими нормативами N 2-III-4.9-01-2010 и статьей 9 Закона РА «О безопасности пищевых продуктов»</w:t>
            </w:r>
          </w:p>
          <w:p w:rsidR="00E76AD5" w:rsidRPr="009A687A" w:rsidRDefault="00E76AD5" w:rsidP="00E76AD5">
            <w:pPr>
              <w:jc w:val="center"/>
              <w:rPr>
                <w:rFonts w:ascii="GHEA Grapalat" w:hAnsi="GHEA Grapalat"/>
                <w:sz w:val="16"/>
                <w:lang w:val="hy-AM"/>
              </w:rPr>
            </w:pPr>
            <w:r w:rsidRPr="009A687A">
              <w:rPr>
                <w:rFonts w:ascii="GHEA Grapalat" w:hAnsi="GHEA Grapalat"/>
                <w:sz w:val="16"/>
                <w:lang w:val="hy-AM"/>
              </w:rPr>
              <w:t>Пищевая ценность: 100 г</w:t>
            </w:r>
          </w:p>
          <w:p w:rsidR="00E76AD5" w:rsidRPr="009A687A" w:rsidRDefault="00E76AD5" w:rsidP="00E76AD5">
            <w:pPr>
              <w:jc w:val="center"/>
              <w:rPr>
                <w:rFonts w:ascii="GHEA Grapalat" w:hAnsi="GHEA Grapalat"/>
                <w:sz w:val="16"/>
                <w:lang w:val="hy-AM"/>
              </w:rPr>
            </w:pPr>
            <w:r w:rsidRPr="009A687A">
              <w:rPr>
                <w:rFonts w:ascii="GHEA Grapalat" w:hAnsi="GHEA Grapalat"/>
                <w:sz w:val="16"/>
                <w:lang w:val="hy-AM"/>
              </w:rPr>
              <w:t>Белок: 6 г</w:t>
            </w:r>
          </w:p>
          <w:p w:rsidR="00E76AD5" w:rsidRPr="009A687A" w:rsidRDefault="00E76AD5" w:rsidP="00E76AD5">
            <w:pPr>
              <w:jc w:val="center"/>
              <w:rPr>
                <w:rFonts w:ascii="GHEA Grapalat" w:hAnsi="GHEA Grapalat"/>
                <w:sz w:val="16"/>
                <w:lang w:val="hy-AM"/>
              </w:rPr>
            </w:pPr>
            <w:r w:rsidRPr="009A687A">
              <w:rPr>
                <w:rFonts w:ascii="GHEA Grapalat" w:hAnsi="GHEA Grapalat"/>
                <w:sz w:val="16"/>
                <w:lang w:val="hy-AM"/>
              </w:rPr>
              <w:t>Жиры: 3 г</w:t>
            </w:r>
          </w:p>
          <w:p w:rsidR="00E76AD5" w:rsidRPr="009A687A" w:rsidRDefault="00E76AD5" w:rsidP="00E76AD5">
            <w:pPr>
              <w:jc w:val="center"/>
              <w:rPr>
                <w:rFonts w:ascii="GHEA Grapalat" w:hAnsi="GHEA Grapalat"/>
                <w:sz w:val="16"/>
                <w:lang w:val="hy-AM"/>
              </w:rPr>
            </w:pPr>
            <w:r w:rsidRPr="009A687A">
              <w:rPr>
                <w:rFonts w:ascii="GHEA Grapalat" w:hAnsi="GHEA Grapalat"/>
                <w:sz w:val="16"/>
                <w:lang w:val="hy-AM"/>
              </w:rPr>
              <w:t>Углеводы: 52 г</w:t>
            </w:r>
          </w:p>
          <w:p w:rsidR="00E76AD5" w:rsidRPr="009A687A" w:rsidRDefault="00E76AD5" w:rsidP="00E76AD5">
            <w:pPr>
              <w:jc w:val="center"/>
              <w:rPr>
                <w:rFonts w:ascii="GHEA Grapalat" w:hAnsi="GHEA Grapalat"/>
                <w:sz w:val="16"/>
                <w:lang w:val="hy-AM"/>
              </w:rPr>
            </w:pPr>
            <w:r w:rsidRPr="009A687A">
              <w:rPr>
                <w:rFonts w:ascii="GHEA Grapalat" w:hAnsi="GHEA Grapalat"/>
                <w:sz w:val="16"/>
                <w:lang w:val="hy-AM"/>
              </w:rPr>
              <w:t>Энергетическая ценность: 259 ккал.</w:t>
            </w:r>
          </w:p>
          <w:p w:rsidR="00E76AD5" w:rsidRDefault="00E76AD5" w:rsidP="00E76AD5">
            <w:pPr>
              <w:jc w:val="center"/>
              <w:rPr>
                <w:rFonts w:ascii="GHEA Grapalat" w:hAnsi="GHEA Grapalat"/>
                <w:sz w:val="20"/>
                <w:lang w:val="hy-AM"/>
              </w:rPr>
            </w:pPr>
            <w:r w:rsidRPr="009A687A">
              <w:rPr>
                <w:rFonts w:ascii="GHEA Grapalat" w:hAnsi="GHEA Grapalat"/>
                <w:sz w:val="16"/>
                <w:lang w:val="hy-AM"/>
              </w:rPr>
              <w:t xml:space="preserve">1084KJ: Договор будет подписан только при наличии санитарных книжек транспортного средства и </w:t>
            </w:r>
            <w:r w:rsidRPr="009A687A">
              <w:rPr>
                <w:rFonts w:ascii="GHEA Grapalat" w:hAnsi="GHEA Grapalat"/>
                <w:sz w:val="16"/>
                <w:lang w:val="hy-AM"/>
              </w:rPr>
              <w:lastRenderedPageBreak/>
              <w:t>грузоотправителя.</w:t>
            </w:r>
          </w:p>
        </w:tc>
        <w:tc>
          <w:tcPr>
            <w:tcW w:w="0" w:type="auto"/>
            <w:vAlign w:val="center"/>
          </w:tcPr>
          <w:p w:rsidR="00E76AD5" w:rsidRPr="009A687A" w:rsidRDefault="00E76AD5" w:rsidP="00E76AD5">
            <w:pPr>
              <w:jc w:val="center"/>
              <w:rPr>
                <w:rFonts w:ascii="GHEA Grapalat" w:hAnsi="GHEA Grapalat"/>
                <w:sz w:val="20"/>
                <w:lang w:val="ru-RU"/>
              </w:rPr>
            </w:pPr>
            <w:r>
              <w:rPr>
                <w:rFonts w:ascii="GHEA Grapalat" w:hAnsi="GHEA Grapalat"/>
                <w:sz w:val="20"/>
                <w:lang w:val="ru-RU"/>
              </w:rPr>
              <w:lastRenderedPageBreak/>
              <w:t>кг</w:t>
            </w:r>
          </w:p>
        </w:tc>
        <w:tc>
          <w:tcPr>
            <w:tcW w:w="0" w:type="auto"/>
            <w:vAlign w:val="center"/>
          </w:tcPr>
          <w:p w:rsidR="00E76AD5" w:rsidRPr="003D2F53" w:rsidRDefault="00E76AD5" w:rsidP="00E76AD5">
            <w:pPr>
              <w:jc w:val="center"/>
              <w:rPr>
                <w:rFonts w:ascii="GHEA Grapalat" w:hAnsi="GHEA Grapalat"/>
                <w:sz w:val="20"/>
                <w:lang w:val="hy-AM"/>
              </w:rPr>
            </w:pPr>
            <w:r>
              <w:rPr>
                <w:rFonts w:ascii="GHEA Grapalat" w:hAnsi="GHEA Grapalat"/>
                <w:sz w:val="20"/>
              </w:rPr>
              <w:t>1</w:t>
            </w:r>
            <w:r>
              <w:rPr>
                <w:rFonts w:ascii="GHEA Grapalat" w:hAnsi="GHEA Grapalat"/>
                <w:sz w:val="20"/>
                <w:lang w:val="hy-AM"/>
              </w:rPr>
              <w:t>250</w:t>
            </w:r>
          </w:p>
        </w:tc>
        <w:tc>
          <w:tcPr>
            <w:tcW w:w="0" w:type="auto"/>
            <w:vAlign w:val="center"/>
          </w:tcPr>
          <w:p w:rsidR="00E76AD5" w:rsidRPr="002D2471" w:rsidRDefault="00E76AD5" w:rsidP="00E76AD5">
            <w:pPr>
              <w:jc w:val="center"/>
              <w:rPr>
                <w:rFonts w:ascii="GHEA Grapalat" w:hAnsi="GHEA Grapalat"/>
                <w:sz w:val="20"/>
                <w:lang w:val="hy-AM"/>
              </w:rPr>
            </w:pPr>
            <w:r>
              <w:rPr>
                <w:rFonts w:ascii="GHEA Grapalat" w:hAnsi="GHEA Grapalat"/>
                <w:sz w:val="20"/>
                <w:highlight w:val="yellow"/>
                <w:lang w:val="hy-AM"/>
              </w:rPr>
              <w:t>13</w:t>
            </w:r>
            <w:r w:rsidRPr="002D2471">
              <w:rPr>
                <w:rFonts w:ascii="GHEA Grapalat" w:hAnsi="GHEA Grapalat"/>
                <w:sz w:val="20"/>
                <w:highlight w:val="yellow"/>
                <w:lang w:val="hy-AM"/>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Default="00E76AD5" w:rsidP="00E76AD5">
            <w:pPr>
              <w:jc w:val="center"/>
              <w:rPr>
                <w:rFonts w:ascii="GHEA Grapalat" w:hAnsi="GHEA Grapalat"/>
                <w:sz w:val="20"/>
                <w:lang w:val="hy-AM"/>
              </w:rPr>
            </w:pPr>
            <w:r w:rsidRPr="003A7DAE">
              <w:rPr>
                <w:rFonts w:ascii="GHEA Grapalat" w:hAnsi="GHEA Grapalat"/>
                <w:sz w:val="20"/>
                <w:lang w:val="hy-AM"/>
              </w:rPr>
              <w:t>С даты вступления Договора в силу до 2025 года. 30 декабря</w:t>
            </w:r>
          </w:p>
        </w:tc>
      </w:tr>
      <w:tr w:rsidR="00E76AD5" w:rsidRPr="00265596"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15311100</w:t>
            </w:r>
            <w:r w:rsidRPr="00D659D2">
              <w:rPr>
                <w:rStyle w:val="aff7"/>
                <w:rFonts w:ascii="GHEA Grapalat" w:hAnsi="GHEA Grapalat"/>
                <w:sz w:val="20"/>
                <w:szCs w:val="20"/>
              </w:rPr>
              <w:t>/</w:t>
            </w:r>
            <w:r>
              <w:rPr>
                <w:rStyle w:val="aff7"/>
                <w:rFonts w:ascii="GHEA Grapalat" w:hAnsi="GHEA Grapalat"/>
                <w:i w:val="0"/>
                <w:sz w:val="20"/>
                <w:szCs w:val="20"/>
              </w:rPr>
              <w:t>2</w:t>
            </w:r>
          </w:p>
        </w:tc>
        <w:tc>
          <w:tcPr>
            <w:tcW w:w="0" w:type="auto"/>
            <w:vAlign w:val="center"/>
          </w:tcPr>
          <w:p w:rsidR="00E76AD5" w:rsidRPr="003B5786" w:rsidRDefault="00E76AD5" w:rsidP="00E76AD5">
            <w:pPr>
              <w:jc w:val="center"/>
              <w:rPr>
                <w:rFonts w:ascii="GHEA Grapalat" w:hAnsi="GHEA Grapalat"/>
                <w:sz w:val="20"/>
                <w:szCs w:val="20"/>
                <w:lang w:val="hy-AM"/>
              </w:rPr>
            </w:pPr>
            <w:proofErr w:type="spellStart"/>
            <w:r w:rsidRPr="00187C85">
              <w:rPr>
                <w:rFonts w:ascii="GHEA Grapalat" w:hAnsi="GHEA Grapalat" w:cs="Calibri"/>
                <w:sz w:val="20"/>
                <w:szCs w:val="20"/>
              </w:rPr>
              <w:t>Картофель</w:t>
            </w:r>
            <w:proofErr w:type="spellEnd"/>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187C85">
              <w:rPr>
                <w:rFonts w:ascii="GHEA Grapalat" w:hAnsi="GHEA Grapalat" w:cs="Calibri"/>
                <w:sz w:val="16"/>
                <w:szCs w:val="16"/>
                <w:lang w:val="hy-AM"/>
              </w:rPr>
              <w:t xml:space="preserve">«Тип 1, не подмороженный, без повреждений, размеры: округло-овальные, разделенные на две части от середины, диаметр не менее 10 см (70% от общей массы), 20% - 8 см, 10% - 6 см. Чистота сорта - не менее 90%. Клубни должны быть обычного для данного ботанического сорта внешнего вида, целые, цельные, практически чистые. Не допускается наличие следующих внешних и внутренних дефектов, влияющих на внешний вид, качество, сохранность упакованного продукта и товарный вид товара (АСТ 354-2013 или эквивалентных показателям настоящего стандарта. ). Безопасность и упаковка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16 августа 2011 г. Технического регламента «О безопасности упаковки» (ТР ТС 021/2011) 005/2011), принятый Постановлением Министерства сельского хозяйства РА № 769. Поставка осуществляется не реже одного раза в неделю, в часы, указанные детскими садами. В случае поставки продукции, в случае несоответствия техническим характеристикам или условиям поставки, срок устранения несоответствия устанавливается в 1 день. Конкретный день поставки </w:t>
            </w:r>
            <w:r w:rsidRPr="00187C85">
              <w:rPr>
                <w:rFonts w:ascii="GHEA Grapalat" w:hAnsi="GHEA Grapalat" w:cs="Calibri"/>
                <w:sz w:val="16"/>
                <w:szCs w:val="16"/>
                <w:lang w:val="hy-AM"/>
              </w:rPr>
              <w:lastRenderedPageBreak/>
              <w:t>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РА от 2017 года № 85-Н «О порядке выдачи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вида продукции является максимальным, он может быть уменьшен Покупателем с учетом Фактическое количество детей, посещающих детский сад в течение года, и финансирование будут осуществляться по фактическому объему поставленных товаров.</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A07" w:rsidRDefault="00E76AD5" w:rsidP="00E76AD5">
            <w:pPr>
              <w:jc w:val="center"/>
              <w:rPr>
                <w:rFonts w:ascii="GHEA Grapalat" w:hAnsi="GHEA Grapalat"/>
                <w:sz w:val="20"/>
              </w:rPr>
            </w:pPr>
            <w:r>
              <w:rPr>
                <w:rFonts w:ascii="GHEA Grapalat" w:hAnsi="GHEA Grapalat"/>
                <w:sz w:val="20"/>
              </w:rPr>
              <w:t>250</w:t>
            </w:r>
          </w:p>
        </w:tc>
        <w:tc>
          <w:tcPr>
            <w:tcW w:w="0" w:type="auto"/>
            <w:vAlign w:val="center"/>
          </w:tcPr>
          <w:p w:rsidR="00E76AD5" w:rsidRPr="002D2471" w:rsidRDefault="00E76AD5" w:rsidP="00E76AD5">
            <w:pPr>
              <w:jc w:val="center"/>
              <w:rPr>
                <w:rFonts w:ascii="GHEA Grapalat" w:hAnsi="GHEA Grapalat"/>
                <w:sz w:val="20"/>
                <w:highlight w:val="yellow"/>
                <w:lang w:val="hy-AM"/>
              </w:rPr>
            </w:pPr>
            <w:r w:rsidRPr="002D2471">
              <w:rPr>
                <w:rFonts w:ascii="GHEA Grapalat" w:hAnsi="GHEA Grapalat"/>
                <w:sz w:val="20"/>
                <w:highlight w:val="yellow"/>
                <w:lang w:val="hy-AM"/>
              </w:rPr>
              <w:t>1</w:t>
            </w:r>
            <w:r>
              <w:rPr>
                <w:rFonts w:ascii="GHEA Grapalat" w:hAnsi="GHEA Grapalat"/>
                <w:sz w:val="20"/>
                <w:highlight w:val="yellow"/>
                <w:lang w:val="hy-AM"/>
              </w:rPr>
              <w:t>2000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Default="00E76AD5" w:rsidP="00E76AD5">
            <w:pPr>
              <w:jc w:val="center"/>
              <w:rPr>
                <w:rFonts w:ascii="GHEA Grapalat" w:hAnsi="GHEA Grapalat"/>
                <w:sz w:val="20"/>
                <w:lang w:val="hy-AM"/>
              </w:rPr>
            </w:pPr>
            <w:r w:rsidRPr="003A7DAE">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03221450</w:t>
            </w:r>
            <w:r w:rsidRPr="00D659D2">
              <w:rPr>
                <w:rStyle w:val="aff7"/>
                <w:rFonts w:ascii="GHEA Grapalat" w:hAnsi="GHEA Grapalat"/>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187C85">
              <w:rPr>
                <w:rFonts w:ascii="GHEA Grapalat" w:hAnsi="GHEA Grapalat"/>
                <w:sz w:val="20"/>
                <w:szCs w:val="20"/>
                <w:lang w:val="hy-AM"/>
              </w:rPr>
              <w:t>Капуста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187C85">
              <w:rPr>
                <w:rFonts w:ascii="GHEA Grapalat" w:hAnsi="GHEA Grapalat" w:cs="Calibri"/>
                <w:sz w:val="16"/>
                <w:szCs w:val="16"/>
                <w:lang w:val="hy-AM"/>
              </w:rPr>
              <w:t xml:space="preserve">«Капуста белокочанная 45% - раннеспелая, 55% - среднеспелая. Внешний вид: кочаны свежие, целые, чистые, без болезней, полностью сформированные, не проросшие, с цветом, формой, вкусом и запахом, свойственными данному ботаническому виду, без постороннего запаха и привкуса. Кочаны не должны быть повреждены </w:t>
            </w:r>
            <w:r w:rsidRPr="00187C85">
              <w:rPr>
                <w:rFonts w:ascii="GHEA Grapalat" w:hAnsi="GHEA Grapalat" w:cs="Calibri"/>
                <w:sz w:val="16"/>
                <w:szCs w:val="16"/>
                <w:lang w:val="hy-AM"/>
              </w:rPr>
              <w:lastRenderedPageBreak/>
              <w:t xml:space="preserve">сельскохозяйственными вредителями, не должны иметь избыточной внешней влажности, должны быть плотными или менее плотными, но не ломкими, кочаны белокочанной раннеспелой с различной степенью ломкости. Степень очистки кочанов: кочаны должны быть очищены до поверхности, с плотно прилегающими зелеными и белыми листьями, кочаны должны быть очищены от розеточной листвы и листьев, непригодных к употреблению. Масса очищенных кочанов 2-5 кг. Не менее 90 процентов поставляемой пищевой продукции должно иметь вышеуказанные характеристики. Безопасность и упаковка в соответствии с Решением Комиссии Таможенного союза 2011 года «О безопасности пищевой продукции» (ТС 021/2011), принятым Решением от 9 декабря 2011 г. № 880 2011 г. «О безопасности упаковки» (ТС 005/2011), принятый Решением Комиссии Таможенного союза от 16 августа 2011 г. № 769. Поставка осуществляется не реже одного раза в неделю, в установленное детскими садами время.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w:t>
            </w:r>
            <w:r w:rsidRPr="00187C85">
              <w:rPr>
                <w:rFonts w:ascii="GHEA Grapalat" w:hAnsi="GHEA Grapalat" w:cs="Calibri"/>
                <w:sz w:val="16"/>
                <w:szCs w:val="16"/>
                <w:lang w:val="hy-AM"/>
              </w:rPr>
              <w:lastRenderedPageBreak/>
              <w:t>за 3 рабочих дня) заказа по электронной почте или по телефону. Поставка осуществляется за счет средств Поставщика, по адресам, указанным в соответствующих детских садах, *Постановление Начальника Государственной службы безопасности пищевых продуктов Министерства сельского хозяйства Республики Армения от 2017 г. «Порядок выдачи санитарных паспортов на транспортные средства, перевозящие пищевые продукты и санитарные «Об утверждении примерной формы паспорта», утвержденное Приказом № 85-Н «Об утверждении Образец формы паспорта» на транспортные средства, предназначенные для перевозки пищевых продуктов.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2177F7" w:rsidRDefault="00E76AD5" w:rsidP="00E76AD5">
            <w:pPr>
              <w:jc w:val="center"/>
              <w:rPr>
                <w:rFonts w:ascii="GHEA Grapalat" w:hAnsi="GHEA Grapalat"/>
                <w:sz w:val="20"/>
                <w:lang w:val="ru-RU"/>
              </w:rPr>
            </w:pPr>
            <w:r w:rsidRPr="002177F7">
              <w:rPr>
                <w:rFonts w:ascii="GHEA Grapalat" w:hAnsi="GHEA Grapalat"/>
                <w:sz w:val="20"/>
                <w:highlight w:val="yellow"/>
                <w:lang w:val="ru-RU"/>
              </w:rPr>
              <w:t>200</w:t>
            </w:r>
          </w:p>
        </w:tc>
        <w:tc>
          <w:tcPr>
            <w:tcW w:w="0" w:type="auto"/>
            <w:vAlign w:val="center"/>
          </w:tcPr>
          <w:p w:rsidR="00E76AD5" w:rsidRPr="002D2471" w:rsidRDefault="00E76AD5" w:rsidP="00E76AD5">
            <w:pPr>
              <w:jc w:val="center"/>
              <w:rPr>
                <w:rFonts w:ascii="GHEA Grapalat" w:hAnsi="GHEA Grapalat"/>
                <w:sz w:val="20"/>
                <w:lang w:val="hy-AM"/>
              </w:rPr>
            </w:pPr>
            <w:r>
              <w:rPr>
                <w:rFonts w:ascii="GHEA Grapalat" w:hAnsi="GHEA Grapalat"/>
                <w:sz w:val="20"/>
                <w:highlight w:val="yellow"/>
                <w:lang w:val="hy-AM"/>
              </w:rPr>
              <w:t>30</w:t>
            </w:r>
            <w:r w:rsidRPr="002D2471">
              <w:rPr>
                <w:rFonts w:ascii="GHEA Grapalat" w:hAnsi="GHEA Grapalat"/>
                <w:sz w:val="20"/>
                <w:highlight w:val="yellow"/>
                <w:lang w:val="hy-AM"/>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6</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03221111</w:t>
            </w:r>
            <w:r w:rsidRPr="00D659D2">
              <w:rPr>
                <w:rStyle w:val="aff7"/>
                <w:rFonts w:ascii="GHEA Grapalat" w:hAnsi="GHEA Grapalat"/>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50D1E">
              <w:rPr>
                <w:rFonts w:ascii="GHEA Grapalat" w:hAnsi="GHEA Grapalat"/>
                <w:sz w:val="20"/>
                <w:szCs w:val="20"/>
                <w:lang w:val="hy-AM"/>
              </w:rPr>
              <w:t>Головка лука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50D1E">
              <w:rPr>
                <w:rFonts w:ascii="GHEA Grapalat" w:hAnsi="GHEA Grapalat" w:cs="Calibri"/>
                <w:sz w:val="16"/>
                <w:szCs w:val="16"/>
                <w:lang w:val="hy-AM"/>
              </w:rPr>
              <w:t xml:space="preserve">«Свежая, сладкая, доброкачественная, полезная, разделенная посередине на две части, диаметром не менее 6-7 см. Вышеуказанные характеристики должны преобладать не менее чем в 90 процентах поставляемой пищевой продукции. Безопасность и упаковка должны соответствовать техническим регламентам «О безопасности пищевой </w:t>
            </w:r>
            <w:r w:rsidRPr="00450D1E">
              <w:rPr>
                <w:rFonts w:ascii="GHEA Grapalat" w:hAnsi="GHEA Grapalat" w:cs="Calibri"/>
                <w:sz w:val="16"/>
                <w:szCs w:val="16"/>
                <w:lang w:val="hy-AM"/>
              </w:rPr>
              <w:lastRenderedPageBreak/>
              <w:t xml:space="preserve">продукции» (ТС 021/2011), принятому Решением Комиссии Таможенного союза от 9 декабря 2011 г. № 880, «О безопасности упаковки» (ТС 005/2011), принятому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несоответствия технических характеристик или сроков поставки устанавливается срок в 1 день для устранения несоответствия. Конкретная дата поставки определяется Покупателем заранее (не ранее, чем за 3 рабочих дня) по заказу, путем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w:t>
            </w:r>
            <w:r w:rsidRPr="00450D1E">
              <w:rPr>
                <w:rFonts w:ascii="GHEA Grapalat" w:hAnsi="GHEA Grapalat" w:cs="Calibri"/>
                <w:sz w:val="16"/>
                <w:szCs w:val="16"/>
                <w:lang w:val="hy-AM"/>
              </w:rPr>
              <w:lastRenderedPageBreak/>
              <w:t>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A07" w:rsidRDefault="00E76AD5" w:rsidP="00E76AD5">
            <w:pPr>
              <w:jc w:val="center"/>
              <w:rPr>
                <w:rFonts w:ascii="GHEA Grapalat" w:hAnsi="GHEA Grapalat"/>
                <w:sz w:val="20"/>
              </w:rPr>
            </w:pPr>
            <w:r>
              <w:rPr>
                <w:rFonts w:ascii="GHEA Grapalat" w:hAnsi="GHEA Grapalat"/>
                <w:sz w:val="20"/>
                <w:highlight w:val="yellow"/>
                <w:lang w:val="ru-RU"/>
              </w:rPr>
              <w:t>3</w:t>
            </w:r>
            <w:r>
              <w:rPr>
                <w:rFonts w:ascii="GHEA Grapalat" w:hAnsi="GHEA Grapalat"/>
                <w:sz w:val="20"/>
                <w:highlight w:val="yellow"/>
              </w:rPr>
              <w:t>0</w:t>
            </w:r>
            <w:r w:rsidRPr="006D7A07">
              <w:rPr>
                <w:rFonts w:ascii="GHEA Grapalat" w:hAnsi="GHEA Grapalat"/>
                <w:sz w:val="20"/>
                <w:highlight w:val="yellow"/>
              </w:rPr>
              <w:t>0</w:t>
            </w:r>
          </w:p>
        </w:tc>
        <w:tc>
          <w:tcPr>
            <w:tcW w:w="0" w:type="auto"/>
            <w:vAlign w:val="center"/>
          </w:tcPr>
          <w:p w:rsidR="00E76AD5" w:rsidRPr="004A3132" w:rsidRDefault="00E76AD5" w:rsidP="00E76AD5">
            <w:pPr>
              <w:jc w:val="center"/>
              <w:rPr>
                <w:rFonts w:ascii="GHEA Grapalat" w:hAnsi="GHEA Grapalat"/>
                <w:sz w:val="20"/>
                <w:lang w:val="hy-AM"/>
              </w:rPr>
            </w:pPr>
            <w:r>
              <w:rPr>
                <w:rFonts w:ascii="GHEA Grapalat" w:hAnsi="GHEA Grapalat"/>
                <w:sz w:val="20"/>
                <w:highlight w:val="yellow"/>
                <w:lang w:val="hy-AM"/>
              </w:rPr>
              <w:t>11</w:t>
            </w:r>
            <w:r w:rsidRPr="004A3132">
              <w:rPr>
                <w:rFonts w:ascii="GHEA Grapalat" w:hAnsi="GHEA Grapalat"/>
                <w:sz w:val="20"/>
                <w:highlight w:val="yellow"/>
                <w:lang w:val="hy-AM"/>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7</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03221110</w:t>
            </w:r>
            <w:r w:rsidRPr="00D659D2">
              <w:rPr>
                <w:rStyle w:val="aff7"/>
                <w:rFonts w:ascii="GHEA Grapalat" w:hAnsi="GHEA Grapalat"/>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50D1E">
              <w:rPr>
                <w:rFonts w:ascii="GHEA Grapalat" w:hAnsi="GHEA Grapalat"/>
                <w:sz w:val="20"/>
                <w:szCs w:val="20"/>
                <w:lang w:val="hy-AM"/>
              </w:rPr>
              <w:t>Морковь</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50D1E">
              <w:rPr>
                <w:rFonts w:ascii="GHEA Grapalat" w:hAnsi="GHEA Grapalat" w:cs="Calibri"/>
                <w:sz w:val="16"/>
                <w:szCs w:val="16"/>
                <w:lang w:val="hy-AM"/>
              </w:rPr>
              <w:t xml:space="preserve">«Обычного и отборного вида, плоды свежие, целые, здоровые, чистые, не помятые, без повреждений сельскохозяйственными вредителями, без избыточной внутренней влажности, диаметром 1,5-3,5 см, длиной не менее 90% от поставляемой партии 10-15 см.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выявления несоответствия техническим условиям или условиям поставки при поставке продукции устанавливается срок устранения несоответствия 1 день. Конкретная дата поставки определяется Покупателем путем предварительного (не ранее чем за 3 рабочих дня) заказ по электронной почте или телефону. Доставка осуществляется за счет Поставщика в соответствующие детские сады по указанным адресам, *транспортными </w:t>
            </w:r>
            <w:r w:rsidRPr="00450D1E">
              <w:rPr>
                <w:rFonts w:ascii="GHEA Grapalat" w:hAnsi="GHEA Grapalat" w:cs="Calibri"/>
                <w:sz w:val="16"/>
                <w:szCs w:val="16"/>
                <w:lang w:val="hy-AM"/>
              </w:rPr>
              <w:lastRenderedPageBreak/>
              <w:t>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A07" w:rsidRDefault="00E76AD5" w:rsidP="00E76AD5">
            <w:pPr>
              <w:jc w:val="center"/>
              <w:rPr>
                <w:rFonts w:ascii="GHEA Grapalat" w:hAnsi="GHEA Grapalat"/>
                <w:sz w:val="20"/>
              </w:rPr>
            </w:pPr>
            <w:r>
              <w:rPr>
                <w:rFonts w:ascii="GHEA Grapalat" w:hAnsi="GHEA Grapalat"/>
                <w:sz w:val="20"/>
                <w:lang w:val="ru-RU"/>
              </w:rPr>
              <w:t>30</w:t>
            </w:r>
            <w:r>
              <w:rPr>
                <w:rFonts w:ascii="GHEA Grapalat" w:hAnsi="GHEA Grapalat"/>
                <w:sz w:val="20"/>
              </w:rPr>
              <w:t>0</w:t>
            </w:r>
          </w:p>
        </w:tc>
        <w:tc>
          <w:tcPr>
            <w:tcW w:w="0" w:type="auto"/>
            <w:vAlign w:val="center"/>
          </w:tcPr>
          <w:p w:rsidR="00E76AD5" w:rsidRPr="001E5C9B" w:rsidRDefault="00E76AD5" w:rsidP="00E76AD5">
            <w:pPr>
              <w:jc w:val="center"/>
              <w:rPr>
                <w:rFonts w:ascii="GHEA Grapalat" w:hAnsi="GHEA Grapalat"/>
                <w:sz w:val="20"/>
                <w:lang w:val="hy-AM"/>
              </w:rPr>
            </w:pPr>
            <w:r w:rsidRPr="001E5C9B">
              <w:rPr>
                <w:rFonts w:ascii="GHEA Grapalat" w:hAnsi="GHEA Grapalat"/>
                <w:sz w:val="20"/>
                <w:highlight w:val="yellow"/>
                <w:lang w:val="hy-AM"/>
              </w:rPr>
              <w:t>1200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8</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03221100</w:t>
            </w:r>
            <w:r w:rsidRPr="00D659D2">
              <w:rPr>
                <w:rStyle w:val="aff7"/>
                <w:rFonts w:ascii="GHEA Grapalat" w:hAnsi="GHEA Grapalat"/>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50D1E">
              <w:rPr>
                <w:rFonts w:ascii="GHEA Grapalat" w:hAnsi="GHEA Grapalat"/>
                <w:sz w:val="20"/>
                <w:szCs w:val="20"/>
                <w:lang w:val="hy-AM"/>
              </w:rPr>
              <w:t>Рука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50D1E">
              <w:rPr>
                <w:rFonts w:ascii="GHEA Grapalat" w:hAnsi="GHEA Grapalat" w:cs="Calibri"/>
                <w:sz w:val="16"/>
                <w:szCs w:val="16"/>
                <w:lang w:val="hy-AM"/>
              </w:rPr>
              <w:t xml:space="preserve">«Внешний вид: корнеплоды свежие, целые, без болезней, сухие, не загрязненные, без трещин и повреждений. Внутренняя структура: мякоть сочная, темно-красная, различных оттенков. Размер корнеплодов (по наибольшему поперечному диаметру) 8-10 см. Допускаются отклонения от указанных размеров и механические повреждения глубиной более 3 мм - не более 5% от общего количества. Чистота сорта - не менее 90%. Количество прилипшей к корнеплодам почвы - не более 1% от общего количества. Безопасность и упаковка - в соответствии с Решением Комиссии Таможенного </w:t>
            </w:r>
            <w:r w:rsidRPr="00450D1E">
              <w:rPr>
                <w:rFonts w:ascii="GHEA Grapalat" w:hAnsi="GHEA Grapalat" w:cs="Calibri"/>
                <w:sz w:val="16"/>
                <w:szCs w:val="16"/>
                <w:lang w:val="hy-AM"/>
              </w:rPr>
              <w:lastRenderedPageBreak/>
              <w:t xml:space="preserve">союза от 09.12.2011 № 880 «О безопасности пищевой продукции» (ТС ТС 021/2011), Решением Комиссии Таможенного союза от 16.08.2011 № 769 «О безопасности упаковки» (ТС ТС 005/2011). Поставка осуществляется не реже одного раза в неделю, в часы, указанные детскими садами.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w:t>
            </w:r>
            <w:r w:rsidRPr="00450D1E">
              <w:rPr>
                <w:rFonts w:ascii="GHEA Grapalat" w:hAnsi="GHEA Grapalat" w:cs="Calibri"/>
                <w:sz w:val="16"/>
                <w:szCs w:val="16"/>
                <w:lang w:val="hy-AM"/>
              </w:rPr>
              <w:lastRenderedPageBreak/>
              <w:t>посещающих детский сад в течение года, а финансирование будет осуществляться за фактически поставленную продукцию. «частично».</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A07" w:rsidRDefault="00E76AD5" w:rsidP="00E76AD5">
            <w:pPr>
              <w:jc w:val="center"/>
              <w:rPr>
                <w:rFonts w:ascii="GHEA Grapalat" w:hAnsi="GHEA Grapalat"/>
                <w:sz w:val="20"/>
              </w:rPr>
            </w:pPr>
            <w:r>
              <w:rPr>
                <w:rFonts w:ascii="GHEA Grapalat" w:hAnsi="GHEA Grapalat"/>
                <w:sz w:val="20"/>
              </w:rPr>
              <w:t>300</w:t>
            </w:r>
          </w:p>
        </w:tc>
        <w:tc>
          <w:tcPr>
            <w:tcW w:w="0" w:type="auto"/>
            <w:vAlign w:val="center"/>
          </w:tcPr>
          <w:p w:rsidR="00E76AD5" w:rsidRPr="001E5C9B" w:rsidRDefault="00E76AD5" w:rsidP="00E76AD5">
            <w:pPr>
              <w:jc w:val="center"/>
              <w:rPr>
                <w:rFonts w:ascii="GHEA Grapalat" w:hAnsi="GHEA Grapalat"/>
                <w:sz w:val="20"/>
                <w:lang w:val="hy-AM"/>
              </w:rPr>
            </w:pPr>
            <w:r>
              <w:rPr>
                <w:rFonts w:ascii="GHEA Grapalat" w:hAnsi="GHEA Grapalat"/>
                <w:sz w:val="20"/>
                <w:highlight w:val="yellow"/>
                <w:lang w:val="hy-AM"/>
              </w:rPr>
              <w:t>8</w:t>
            </w:r>
            <w:r w:rsidRPr="001E5C9B">
              <w:rPr>
                <w:rFonts w:ascii="GHEA Grapalat" w:hAnsi="GHEA Grapalat"/>
                <w:sz w:val="20"/>
                <w:highlight w:val="yellow"/>
                <w:lang w:val="hy-AM"/>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9</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03222128</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50D1E">
              <w:rPr>
                <w:rFonts w:ascii="GHEA Grapalat" w:hAnsi="GHEA Grapalat"/>
                <w:sz w:val="20"/>
                <w:szCs w:val="20"/>
                <w:lang w:val="hy-AM"/>
              </w:rPr>
              <w:t>Яблоко</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50D1E">
              <w:rPr>
                <w:rFonts w:ascii="GHEA Grapalat" w:hAnsi="GHEA Grapalat" w:cs="Calibri"/>
                <w:sz w:val="16"/>
                <w:szCs w:val="16"/>
                <w:lang w:val="hy-AM"/>
              </w:rPr>
              <w:t xml:space="preserve">«Яблоки свежие, плодовая группа I, Голден или Демирчян, разделенные пополам от середины, диаметром не менее 7 см, без повреждений вредителями и болезнями, без повреждений кожуры, косточек и следов града.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выявления несоответствия технических характеристик или условий поставки при поставке продукции устанавливается срок в 1 день для устранения несоответствия. Конкретный день поставки определяется по предварительному (не ранее, чем за 3 рабочих дня) заказу Покупателя,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w:t>
            </w:r>
            <w:r w:rsidRPr="00450D1E">
              <w:rPr>
                <w:rFonts w:ascii="GHEA Grapalat" w:hAnsi="GHEA Grapalat" w:cs="Calibri"/>
                <w:sz w:val="16"/>
                <w:szCs w:val="16"/>
                <w:lang w:val="hy-AM"/>
              </w:rPr>
              <w:lastRenderedPageBreak/>
              <w:t>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A07" w:rsidRDefault="00E76AD5" w:rsidP="00E76AD5">
            <w:pPr>
              <w:jc w:val="center"/>
              <w:rPr>
                <w:rFonts w:ascii="GHEA Grapalat" w:hAnsi="GHEA Grapalat"/>
                <w:sz w:val="20"/>
              </w:rPr>
            </w:pPr>
            <w:r>
              <w:rPr>
                <w:rFonts w:ascii="GHEA Grapalat" w:hAnsi="GHEA Grapalat"/>
                <w:sz w:val="20"/>
              </w:rPr>
              <w:t>300</w:t>
            </w:r>
          </w:p>
        </w:tc>
        <w:tc>
          <w:tcPr>
            <w:tcW w:w="0" w:type="auto"/>
            <w:vAlign w:val="center"/>
          </w:tcPr>
          <w:p w:rsidR="00E76AD5" w:rsidRPr="001E5C9B" w:rsidRDefault="00E76AD5" w:rsidP="00E76AD5">
            <w:pPr>
              <w:jc w:val="center"/>
              <w:rPr>
                <w:rFonts w:ascii="GHEA Grapalat" w:hAnsi="GHEA Grapalat"/>
                <w:sz w:val="20"/>
                <w:lang w:val="hy-AM"/>
              </w:rPr>
            </w:pPr>
            <w:r w:rsidRPr="001E5C9B">
              <w:rPr>
                <w:rFonts w:ascii="GHEA Grapalat" w:hAnsi="GHEA Grapalat"/>
                <w:sz w:val="20"/>
                <w:highlight w:val="yellow"/>
                <w:lang w:val="hy-AM"/>
              </w:rPr>
              <w:t>2000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10</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03222100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50D1E">
              <w:rPr>
                <w:rFonts w:ascii="GHEA Grapalat" w:hAnsi="GHEA Grapalat"/>
                <w:sz w:val="20"/>
                <w:szCs w:val="20"/>
                <w:lang w:val="hy-AM"/>
              </w:rPr>
              <w:t>Банан</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50D1E">
              <w:rPr>
                <w:rFonts w:ascii="GHEA Grapalat" w:hAnsi="GHEA Grapalat" w:cs="Calibri"/>
                <w:sz w:val="16"/>
                <w:szCs w:val="16"/>
                <w:lang w:val="hy-AM"/>
              </w:rPr>
              <w:t xml:space="preserve">«Зеленая /не защитного цвета, не переспелая/, не менее 90% II группы плодоношения (не менее 15-20 см), свежая, чистая, без механических повреждений, без повреждений вредителями и болезнями.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в сроки, определяемые детскими садами. </w:t>
            </w:r>
            <w:r w:rsidRPr="00450D1E">
              <w:rPr>
                <w:rFonts w:ascii="GHEA Grapalat" w:hAnsi="GHEA Grapalat" w:cs="Calibri"/>
                <w:sz w:val="16"/>
                <w:szCs w:val="16"/>
                <w:lang w:val="hy-AM"/>
              </w:rPr>
              <w:lastRenderedPageBreak/>
              <w:t>В случае выявления несоответствия технических характеристик или условий поставки при поставке продукции устанавливается срок 1 день для устранения несоответствия. Конкретная дата поставки определяется Покупателем заранее (не ранее, чем за 3 рабочих дня) путем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583D0F" w:rsidRDefault="00E76AD5" w:rsidP="00E76AD5">
            <w:pPr>
              <w:jc w:val="center"/>
              <w:rPr>
                <w:rFonts w:ascii="GHEA Grapalat" w:hAnsi="GHEA Grapalat"/>
                <w:sz w:val="20"/>
                <w:lang w:val="ru-RU"/>
              </w:rPr>
            </w:pPr>
            <w:r w:rsidRPr="00583D0F">
              <w:rPr>
                <w:rFonts w:ascii="GHEA Grapalat" w:hAnsi="GHEA Grapalat"/>
                <w:sz w:val="20"/>
                <w:highlight w:val="yellow"/>
                <w:lang w:val="ru-RU"/>
              </w:rPr>
              <w:t>800</w:t>
            </w:r>
          </w:p>
        </w:tc>
        <w:tc>
          <w:tcPr>
            <w:tcW w:w="0" w:type="auto"/>
            <w:vAlign w:val="center"/>
          </w:tcPr>
          <w:p w:rsidR="00E76AD5" w:rsidRPr="001E5C9B" w:rsidRDefault="00E76AD5" w:rsidP="00E76AD5">
            <w:pPr>
              <w:jc w:val="center"/>
              <w:rPr>
                <w:rFonts w:ascii="GHEA Grapalat" w:hAnsi="GHEA Grapalat"/>
                <w:sz w:val="20"/>
                <w:highlight w:val="yellow"/>
                <w:lang w:val="hy-AM"/>
              </w:rPr>
            </w:pPr>
            <w:r>
              <w:rPr>
                <w:rFonts w:ascii="GHEA Grapalat" w:hAnsi="GHEA Grapalat"/>
                <w:sz w:val="20"/>
                <w:highlight w:val="yellow"/>
                <w:lang w:val="hy-AM"/>
              </w:rPr>
              <w:t>25</w:t>
            </w:r>
            <w:r w:rsidRPr="001E5C9B">
              <w:rPr>
                <w:rFonts w:ascii="GHEA Grapalat" w:hAnsi="GHEA Grapalat"/>
                <w:sz w:val="20"/>
                <w:highlight w:val="yellow"/>
                <w:lang w:val="hy-AM"/>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11</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03222119</w:t>
            </w:r>
            <w:r w:rsidRPr="00D659D2">
              <w:rPr>
                <w:rStyle w:val="aff7"/>
                <w:rFonts w:ascii="GHEA Grapalat" w:hAnsi="GHEA Grapalat"/>
                <w:sz w:val="20"/>
                <w:szCs w:val="20"/>
              </w:rPr>
              <w:t>/1</w:t>
            </w:r>
          </w:p>
        </w:tc>
        <w:tc>
          <w:tcPr>
            <w:tcW w:w="0" w:type="auto"/>
            <w:vAlign w:val="center"/>
          </w:tcPr>
          <w:p w:rsidR="00E76AD5" w:rsidRPr="00A237AF" w:rsidRDefault="00E76AD5" w:rsidP="00E76AD5">
            <w:pPr>
              <w:jc w:val="center"/>
              <w:rPr>
                <w:rFonts w:ascii="GHEA Grapalat" w:hAnsi="GHEA Grapalat"/>
                <w:color w:val="FF0000"/>
                <w:sz w:val="20"/>
                <w:szCs w:val="20"/>
                <w:lang w:val="hy-AM"/>
              </w:rPr>
            </w:pPr>
            <w:r w:rsidRPr="00A237AF">
              <w:rPr>
                <w:rFonts w:ascii="GHEA Grapalat" w:hAnsi="GHEA Grapalat"/>
                <w:color w:val="FF0000"/>
                <w:sz w:val="20"/>
                <w:szCs w:val="20"/>
                <w:lang w:val="hy-AM"/>
              </w:rPr>
              <w:t>Апельсин</w:t>
            </w:r>
          </w:p>
          <w:p w:rsidR="00E76AD5" w:rsidRPr="00E47442" w:rsidRDefault="00E76AD5" w:rsidP="00E76AD5">
            <w:pPr>
              <w:jc w:val="center"/>
              <w:rPr>
                <w:rFonts w:ascii="GHEA Grapalat" w:hAnsi="GHEA Grapalat"/>
                <w:color w:val="FF0000"/>
                <w:sz w:val="20"/>
                <w:szCs w:val="20"/>
                <w:lang w:val="hy-AM"/>
              </w:rPr>
            </w:pPr>
            <w:r w:rsidRPr="00A237AF">
              <w:rPr>
                <w:rFonts w:ascii="GHEA Grapalat" w:hAnsi="GHEA Grapalat"/>
                <w:color w:val="FF0000"/>
                <w:sz w:val="20"/>
                <w:szCs w:val="20"/>
                <w:lang w:val="hy-AM"/>
              </w:rPr>
              <w:t>(сезонно: с 1 октября по 30 декабря)</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Pr="00E47442" w:rsidRDefault="00E76AD5" w:rsidP="00E76AD5">
            <w:pPr>
              <w:jc w:val="center"/>
              <w:rPr>
                <w:rFonts w:ascii="GHEA Grapalat" w:hAnsi="GHEA Grapalat"/>
                <w:color w:val="FF0000"/>
                <w:sz w:val="20"/>
                <w:lang w:val="hy-AM"/>
              </w:rPr>
            </w:pPr>
            <w:r w:rsidRPr="00A237AF">
              <w:rPr>
                <w:rFonts w:ascii="GHEA Grapalat" w:hAnsi="GHEA Grapalat" w:cs="Calibri"/>
                <w:color w:val="FF0000"/>
                <w:sz w:val="16"/>
                <w:szCs w:val="16"/>
                <w:lang w:val="hy-AM"/>
              </w:rPr>
              <w:t xml:space="preserve">«Апельсины свежие, II группа плодов не менее 90% (от 71 - 90 мм), без повреждений, без повреждений вредителями и болезнями. Безопасность: </w:t>
            </w:r>
            <w:r w:rsidRPr="00A237AF">
              <w:rPr>
                <w:rFonts w:ascii="GHEA Grapalat" w:hAnsi="GHEA Grapalat" w:cs="Calibri"/>
                <w:color w:val="FF0000"/>
                <w:sz w:val="16"/>
                <w:szCs w:val="16"/>
                <w:lang w:val="hy-AM"/>
              </w:rPr>
              <w:lastRenderedPageBreak/>
              <w:t xml:space="preserve">согласно Техническому регламенту «О безопасности пищевой продукции» (ТС 021/2011), принятому Решением Комиссии Таможенного союза от 9 декабря 2011 г. № 880, «О безопасности упаковки» (ТС 005/2011), принятому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выявления несоответствий в технических характеристиках или условиях поставки, устанавливается срок 1 день для устранения несоответствий. Конкретная дата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примерной форме санитарного паспорта». Указанный объем </w:t>
            </w:r>
            <w:r w:rsidRPr="00A237AF">
              <w:rPr>
                <w:rFonts w:ascii="GHEA Grapalat" w:hAnsi="GHEA Grapalat" w:cs="Calibri"/>
                <w:color w:val="FF0000"/>
                <w:sz w:val="16"/>
                <w:szCs w:val="16"/>
                <w:lang w:val="hy-AM"/>
              </w:rPr>
              <w:lastRenderedPageBreak/>
              <w:t>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0" w:type="auto"/>
            <w:vAlign w:val="center"/>
          </w:tcPr>
          <w:p w:rsidR="00E76AD5" w:rsidRPr="00E47442" w:rsidRDefault="00E76AD5" w:rsidP="00E76AD5">
            <w:pPr>
              <w:jc w:val="center"/>
              <w:rPr>
                <w:rFonts w:ascii="GHEA Grapalat" w:hAnsi="GHEA Grapalat"/>
                <w:color w:val="FF0000"/>
                <w:sz w:val="20"/>
              </w:rPr>
            </w:pPr>
            <w:r>
              <w:rPr>
                <w:rFonts w:ascii="GHEA Grapalat" w:hAnsi="GHEA Grapalat"/>
                <w:color w:val="FF0000"/>
                <w:sz w:val="20"/>
                <w:lang w:val="ru-RU"/>
              </w:rPr>
              <w:t>8</w:t>
            </w:r>
            <w:r w:rsidRPr="00E47442">
              <w:rPr>
                <w:rFonts w:ascii="GHEA Grapalat" w:hAnsi="GHEA Grapalat"/>
                <w:color w:val="FF0000"/>
                <w:sz w:val="20"/>
              </w:rPr>
              <w:t>00</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ru-RU"/>
              </w:rPr>
              <w:t>12</w:t>
            </w:r>
            <w:r w:rsidRPr="00E47442">
              <w:rPr>
                <w:rFonts w:ascii="GHEA Grapalat" w:hAnsi="GHEA Grapalat"/>
                <w:color w:val="FF0000"/>
                <w:sz w:val="20"/>
                <w:lang w:val="ru-RU"/>
              </w:rPr>
              <w:t>00</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Договора </w:t>
            </w:r>
            <w:r w:rsidRPr="005950D7">
              <w:rPr>
                <w:rFonts w:ascii="GHEA Grapalat" w:hAnsi="GHEA Grapalat"/>
                <w:sz w:val="20"/>
                <w:lang w:val="hy-AM"/>
              </w:rPr>
              <w:lastRenderedPageBreak/>
              <w:t>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12</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03222121</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A237AF" w:rsidRDefault="00E76AD5" w:rsidP="00E76AD5">
            <w:pPr>
              <w:jc w:val="center"/>
              <w:rPr>
                <w:rFonts w:ascii="GHEA Grapalat" w:hAnsi="GHEA Grapalat"/>
                <w:color w:val="FF0000"/>
                <w:sz w:val="20"/>
                <w:szCs w:val="20"/>
                <w:lang w:val="hy-AM"/>
              </w:rPr>
            </w:pPr>
            <w:r w:rsidRPr="00A237AF">
              <w:rPr>
                <w:rFonts w:ascii="GHEA Grapalat" w:hAnsi="GHEA Grapalat"/>
                <w:color w:val="FF0000"/>
                <w:sz w:val="20"/>
                <w:szCs w:val="20"/>
                <w:lang w:val="hy-AM"/>
              </w:rPr>
              <w:t>Мандарин</w:t>
            </w:r>
          </w:p>
          <w:p w:rsidR="00E76AD5" w:rsidRPr="00E47442" w:rsidRDefault="00E76AD5" w:rsidP="00E76AD5">
            <w:pPr>
              <w:jc w:val="center"/>
              <w:rPr>
                <w:rFonts w:ascii="GHEA Grapalat" w:hAnsi="GHEA Grapalat"/>
                <w:color w:val="FF0000"/>
                <w:sz w:val="20"/>
                <w:szCs w:val="20"/>
                <w:lang w:val="hy-AM"/>
              </w:rPr>
            </w:pPr>
            <w:r w:rsidRPr="00A237AF">
              <w:rPr>
                <w:rFonts w:ascii="GHEA Grapalat" w:hAnsi="GHEA Grapalat"/>
                <w:color w:val="FF0000"/>
                <w:sz w:val="20"/>
                <w:szCs w:val="20"/>
                <w:lang w:val="hy-AM"/>
              </w:rPr>
              <w:t>(сезонно: с 1 октября по 30 декабря)</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Pr="00E47442" w:rsidRDefault="00E76AD5" w:rsidP="00E76AD5">
            <w:pPr>
              <w:jc w:val="center"/>
              <w:rPr>
                <w:rFonts w:ascii="GHEA Grapalat" w:hAnsi="GHEA Grapalat"/>
                <w:color w:val="FF0000"/>
                <w:sz w:val="20"/>
                <w:lang w:val="hy-AM"/>
              </w:rPr>
            </w:pPr>
            <w:r w:rsidRPr="00A237AF">
              <w:rPr>
                <w:rFonts w:ascii="GHEA Grapalat" w:hAnsi="GHEA Grapalat" w:cs="Calibri"/>
                <w:color w:val="FF0000"/>
                <w:sz w:val="16"/>
                <w:szCs w:val="16"/>
                <w:lang w:val="hy-AM"/>
              </w:rPr>
              <w:t xml:space="preserve">«Мандарин свежий, группа плодов I, без повреждений, с желтой тонкой кожурой и здоровой мякотью, /диаметр: 20% от общей массы: 35-50 мм, 80%: 50-70 мм/, вышеуказанные характеристики преобладают не менее чем в 90% поставляемой пищевой продукции.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не ранее 8:30 утра и не позднее 16:30 вечера. В случае поставки пищевой продукции в случае несоответствия техническим условиям или условиям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телефону. </w:t>
            </w:r>
            <w:r w:rsidRPr="00A237AF">
              <w:rPr>
                <w:rFonts w:ascii="GHEA Grapalat" w:hAnsi="GHEA Grapalat" w:cs="Calibri"/>
                <w:color w:val="FF0000"/>
                <w:sz w:val="16"/>
                <w:szCs w:val="16"/>
                <w:lang w:val="hy-AM"/>
              </w:rPr>
              <w:lastRenderedPageBreak/>
              <w:t>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0" w:type="auto"/>
            <w:vAlign w:val="center"/>
          </w:tcPr>
          <w:p w:rsidR="00E76AD5" w:rsidRPr="00E47442" w:rsidRDefault="00E76AD5" w:rsidP="00E76AD5">
            <w:pPr>
              <w:jc w:val="center"/>
              <w:rPr>
                <w:rFonts w:ascii="GHEA Grapalat" w:hAnsi="GHEA Grapalat"/>
                <w:color w:val="FF0000"/>
                <w:sz w:val="20"/>
              </w:rPr>
            </w:pPr>
            <w:r>
              <w:rPr>
                <w:rFonts w:ascii="GHEA Grapalat" w:hAnsi="GHEA Grapalat"/>
                <w:color w:val="FF0000"/>
                <w:sz w:val="20"/>
                <w:lang w:val="ru-RU"/>
              </w:rPr>
              <w:t>8</w:t>
            </w:r>
            <w:r w:rsidRPr="00E47442">
              <w:rPr>
                <w:rFonts w:ascii="GHEA Grapalat" w:hAnsi="GHEA Grapalat"/>
                <w:color w:val="FF0000"/>
                <w:sz w:val="20"/>
              </w:rPr>
              <w:t>00</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hy-AM"/>
              </w:rPr>
              <w:t>1200</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13</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15332412</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7C5345">
              <w:rPr>
                <w:rFonts w:ascii="GHEA Grapalat" w:hAnsi="GHEA Grapalat"/>
                <w:sz w:val="20"/>
                <w:szCs w:val="20"/>
                <w:lang w:val="hy-AM"/>
              </w:rPr>
              <w:t>Изюм</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7C5345">
              <w:rPr>
                <w:rFonts w:ascii="GHEA Grapalat" w:hAnsi="GHEA Grapalat" w:cs="Calibri"/>
                <w:sz w:val="16"/>
                <w:szCs w:val="16"/>
                <w:lang w:val="hy-AM"/>
              </w:rPr>
              <w:t xml:space="preserve">«Упаковка: не более 5 кг. Из винограда заводского выращения, без косточек, крупного, хранящегося при температуре от 5 С до 25 С при влажности воздуха не более 70%. Упаковка: в полиэтиленовый пакет, предназначенный для пищевых продуктов, с соответствующей маркировкой. Маркировка разборчивая. Безопасность, маркировка и упаковка: пищевая продукция должна пройти оценку соответствия в соответствии с Решением Комиссии Таможенного </w:t>
            </w:r>
            <w:r w:rsidRPr="007C5345">
              <w:rPr>
                <w:rFonts w:ascii="GHEA Grapalat" w:hAnsi="GHEA Grapalat" w:cs="Calibri"/>
                <w:sz w:val="16"/>
                <w:szCs w:val="16"/>
                <w:lang w:val="hy-AM"/>
              </w:rPr>
              <w:lastRenderedPageBreak/>
              <w:t xml:space="preserve">союза от 9 декабря 2011 г. № 880 «О безопасности пищевой продукции» (ТС 021/2011), утвержденным Решением Комиссии Таможенного союза от 9 декабря 2011 г. № 881 «О маркировке пищевой продукции» (ТС 022/2011), утвержденным Решением Комиссии Таможенного союза от 16 августа 2011 г. № 769 «О безопасности упаковки» (ТС 005/2011) Технического регламента Таможенного союза. Маркировка разборчивая. Поставка осуществляется один раз месяц в апреле, согласно заявке, не ранее 8:30 до не позднее 16:30.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предварительным (не ранее, чем за 3 рабочих дня) заказом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w:t>
            </w:r>
            <w:r w:rsidRPr="007C5345">
              <w:rPr>
                <w:rFonts w:ascii="GHEA Grapalat" w:hAnsi="GHEA Grapalat" w:cs="Calibri"/>
                <w:sz w:val="16"/>
                <w:szCs w:val="16"/>
                <w:lang w:val="hy-AM"/>
              </w:rPr>
              <w:lastRenderedPageBreak/>
              <w:t>перевозящие пищевые продукты, и об утверждении примерной формы санитарного паспорта». Указанный объем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поставленную продукцию.</w:t>
            </w:r>
          </w:p>
        </w:tc>
        <w:tc>
          <w:tcPr>
            <w:tcW w:w="0" w:type="auto"/>
            <w:vAlign w:val="center"/>
          </w:tcPr>
          <w:p w:rsidR="00E76AD5" w:rsidRPr="00405A5E" w:rsidRDefault="00E76AD5" w:rsidP="00E76AD5">
            <w:pPr>
              <w:jc w:val="center"/>
              <w:rPr>
                <w:rFonts w:ascii="GHEA Grapalat" w:hAnsi="GHEA Grapalat"/>
                <w:sz w:val="20"/>
              </w:rPr>
            </w:pPr>
            <w:r>
              <w:rPr>
                <w:rFonts w:ascii="GHEA Grapalat" w:hAnsi="GHEA Grapalat"/>
                <w:sz w:val="20"/>
                <w:lang w:val="hy-AM"/>
              </w:rPr>
              <w:lastRenderedPageBreak/>
              <w:t>кг</w:t>
            </w:r>
          </w:p>
        </w:tc>
        <w:tc>
          <w:tcPr>
            <w:tcW w:w="0" w:type="auto"/>
            <w:vAlign w:val="center"/>
          </w:tcPr>
          <w:p w:rsidR="00E76AD5" w:rsidRPr="00583D0F" w:rsidRDefault="00E76AD5" w:rsidP="00E76AD5">
            <w:pPr>
              <w:jc w:val="center"/>
              <w:rPr>
                <w:rFonts w:ascii="GHEA Grapalat" w:hAnsi="GHEA Grapalat"/>
                <w:sz w:val="20"/>
                <w:lang w:val="ru-RU"/>
              </w:rPr>
            </w:pPr>
            <w:r w:rsidRPr="00583D0F">
              <w:rPr>
                <w:rFonts w:ascii="GHEA Grapalat" w:hAnsi="GHEA Grapalat"/>
                <w:sz w:val="20"/>
                <w:highlight w:val="yellow"/>
                <w:lang w:val="ru-RU"/>
              </w:rPr>
              <w:t>3000</w:t>
            </w:r>
          </w:p>
        </w:tc>
        <w:tc>
          <w:tcPr>
            <w:tcW w:w="0" w:type="auto"/>
            <w:vAlign w:val="center"/>
          </w:tcPr>
          <w:p w:rsidR="00E76AD5" w:rsidRPr="00405A5E" w:rsidRDefault="00E76AD5" w:rsidP="00E76AD5">
            <w:pPr>
              <w:jc w:val="center"/>
              <w:rPr>
                <w:rFonts w:ascii="GHEA Grapalat" w:hAnsi="GHEA Grapalat"/>
                <w:sz w:val="20"/>
              </w:rPr>
            </w:pPr>
            <w:r>
              <w:rPr>
                <w:rFonts w:ascii="GHEA Grapalat" w:hAnsi="GHEA Grapalat"/>
                <w:sz w:val="20"/>
                <w:lang w:val="hy-AM"/>
              </w:rPr>
              <w:t>8</w:t>
            </w:r>
            <w:r>
              <w:rPr>
                <w:rFonts w:ascii="GHEA Grapalat" w:hAnsi="GHEA Grapalat"/>
                <w:sz w:val="20"/>
                <w:lang w:val="ru-RU"/>
              </w:rPr>
              <w:t>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14</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15842310</w:t>
            </w:r>
            <w:r w:rsidRPr="00D659D2">
              <w:rPr>
                <w:rStyle w:val="aff7"/>
                <w:rFonts w:ascii="GHEA Grapalat" w:hAnsi="GHEA Grapalat"/>
                <w:sz w:val="20"/>
                <w:szCs w:val="20"/>
              </w:rPr>
              <w:t>/</w:t>
            </w:r>
            <w:r w:rsidRPr="00D659D2">
              <w:rPr>
                <w:rStyle w:val="aff7"/>
                <w:rFonts w:ascii="GHEA Grapalat" w:hAnsi="GHEA Grapalat"/>
                <w:i w:val="0"/>
                <w:sz w:val="20"/>
                <w:szCs w:val="20"/>
              </w:rPr>
              <w:t>1</w:t>
            </w:r>
          </w:p>
        </w:tc>
        <w:tc>
          <w:tcPr>
            <w:tcW w:w="0" w:type="auto"/>
            <w:vAlign w:val="center"/>
          </w:tcPr>
          <w:p w:rsidR="00E76AD5" w:rsidRPr="00E47442" w:rsidRDefault="00E76AD5" w:rsidP="00E76AD5">
            <w:pPr>
              <w:jc w:val="center"/>
              <w:rPr>
                <w:rFonts w:ascii="GHEA Grapalat" w:hAnsi="GHEA Grapalat"/>
                <w:color w:val="FF0000"/>
                <w:sz w:val="20"/>
                <w:szCs w:val="20"/>
                <w:lang w:val="hy-AM"/>
              </w:rPr>
            </w:pPr>
            <w:r w:rsidRPr="007C5345">
              <w:rPr>
                <w:rFonts w:ascii="GHEA Grapalat" w:hAnsi="GHEA Grapalat"/>
                <w:color w:val="FF0000"/>
                <w:sz w:val="20"/>
                <w:szCs w:val="20"/>
                <w:lang w:val="hy-AM"/>
              </w:rPr>
              <w:t>Карамельные конфеты</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Pr="00E47442" w:rsidRDefault="00E76AD5" w:rsidP="00E76AD5">
            <w:pPr>
              <w:jc w:val="center"/>
              <w:rPr>
                <w:rFonts w:ascii="GHEA Grapalat" w:hAnsi="GHEA Grapalat"/>
                <w:color w:val="FF0000"/>
                <w:sz w:val="20"/>
                <w:lang w:val="hy-AM"/>
              </w:rPr>
            </w:pPr>
            <w:r w:rsidRPr="007C5345">
              <w:rPr>
                <w:rFonts w:ascii="GHEA Grapalat" w:hAnsi="GHEA Grapalat" w:cs="Calibri"/>
                <w:color w:val="FF0000"/>
                <w:sz w:val="16"/>
                <w:szCs w:val="16"/>
                <w:lang w:val="hy-AM"/>
              </w:rPr>
              <w:t xml:space="preserve">Карамельные конфеты с фруктовой начинкой. Наружная поверхность блестящая, форма, вкус и запах соответствуют рецептуре и технологическим инструкциям, масса нетто не менее 10 г. Срок годности не менее 60%. Безопасность, упаковка и маркировка соответствуют нормативным актам «О безопасности пищевой продукции» (ТС 021/2011), принятому Решением Комиссии Таможенного союза от 9 декабря 2011 г. № 880, «Пищевая продукция в части ее маркировки» (ТС 022/2011), принятому Решением Комиссии Таможенного союза от 9 декабря 2011 г. № 881, «Требованиям безопасности пищевых добавок, ароматизаторов и технологических вспомогательных средств» (ТС 029/2012), утвержденным Решением Совета Евразийской экономической комиссии от 20 июля 2012 г. № 58, «О безопасности упаковки» (ТС 005/2011), принятому Решением Комиссии Таможенного союза от 16 августа 2011 г. № </w:t>
            </w:r>
            <w:r w:rsidRPr="007C5345">
              <w:rPr>
                <w:rFonts w:ascii="GHEA Grapalat" w:hAnsi="GHEA Grapalat" w:cs="Calibri"/>
                <w:color w:val="FF0000"/>
                <w:sz w:val="16"/>
                <w:szCs w:val="16"/>
                <w:lang w:val="hy-AM"/>
              </w:rPr>
              <w:lastRenderedPageBreak/>
              <w:t xml:space="preserve">769. Маркировка является читаемой. Доставка осуществляется не реже одного раза в месяц, не ранее 8:30 утра и не позднее 16:30 вечера. В случае обнаружения несоответствия товара техническим характеристикам или условиям поставки при его доставке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Обращаем ваше внимание, что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об утверждении примерной формы санитарного паспорта» от 2017 года, должны иметь санитарные паспорта. Поставка осуществляется за счет Поставщика в соответствующие детские сады по указанным адресам. Указанный объем каждого вида продукции является максимальным, он может быть </w:t>
            </w:r>
            <w:r w:rsidRPr="007C5345">
              <w:rPr>
                <w:rFonts w:ascii="GHEA Grapalat" w:hAnsi="GHEA Grapalat" w:cs="Calibri"/>
                <w:color w:val="FF0000"/>
                <w:sz w:val="16"/>
                <w:szCs w:val="16"/>
                <w:lang w:val="hy-AM"/>
              </w:rPr>
              <w:lastRenderedPageBreak/>
              <w:t>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поставленную продукцию.</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0" w:type="auto"/>
            <w:vAlign w:val="center"/>
          </w:tcPr>
          <w:p w:rsidR="00E76AD5" w:rsidRPr="00E47442" w:rsidRDefault="00E76AD5" w:rsidP="00E76AD5">
            <w:pPr>
              <w:jc w:val="center"/>
              <w:rPr>
                <w:rFonts w:ascii="GHEA Grapalat" w:hAnsi="GHEA Grapalat"/>
                <w:color w:val="FF0000"/>
                <w:sz w:val="20"/>
              </w:rPr>
            </w:pPr>
            <w:r w:rsidRPr="00E47442">
              <w:rPr>
                <w:rFonts w:ascii="GHEA Grapalat" w:hAnsi="GHEA Grapalat"/>
                <w:color w:val="FF0000"/>
                <w:sz w:val="20"/>
              </w:rPr>
              <w:t>1600</w:t>
            </w:r>
          </w:p>
        </w:tc>
        <w:tc>
          <w:tcPr>
            <w:tcW w:w="0" w:type="auto"/>
            <w:vAlign w:val="center"/>
          </w:tcPr>
          <w:p w:rsidR="00E76AD5" w:rsidRPr="00E47442" w:rsidRDefault="00E76AD5" w:rsidP="00E76AD5">
            <w:pPr>
              <w:jc w:val="center"/>
              <w:rPr>
                <w:rFonts w:ascii="GHEA Grapalat" w:hAnsi="GHEA Grapalat"/>
                <w:color w:val="FF0000"/>
                <w:sz w:val="20"/>
              </w:rPr>
            </w:pPr>
            <w:r>
              <w:rPr>
                <w:rFonts w:ascii="GHEA Grapalat" w:hAnsi="GHEA Grapalat"/>
                <w:color w:val="FF0000"/>
                <w:sz w:val="20"/>
                <w:lang w:val="ru-RU"/>
              </w:rPr>
              <w:t>80</w:t>
            </w:r>
            <w:r w:rsidRPr="00E47442">
              <w:rPr>
                <w:rFonts w:ascii="GHEA Grapalat" w:hAnsi="GHEA Grapalat"/>
                <w:color w:val="FF0000"/>
                <w:sz w:val="20"/>
                <w:lang w:val="ru-RU"/>
              </w:rPr>
              <w:t>0</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15</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15821500</w:t>
            </w:r>
            <w:r w:rsidRPr="00D659D2">
              <w:rPr>
                <w:rStyle w:val="aff7"/>
                <w:rFonts w:ascii="GHEA Grapalat" w:hAnsi="GHEA Grapalat"/>
                <w:sz w:val="20"/>
                <w:szCs w:val="20"/>
              </w:rPr>
              <w:t>/</w:t>
            </w:r>
            <w:r w:rsidRPr="00D659D2">
              <w:rPr>
                <w:rStyle w:val="aff7"/>
                <w:rFonts w:ascii="GHEA Grapalat" w:hAnsi="GHEA Grapalat"/>
                <w:i w:val="0"/>
                <w:sz w:val="20"/>
                <w:szCs w:val="20"/>
                <w:lang w:val="hy-AM"/>
              </w:rPr>
              <w:t>1</w:t>
            </w:r>
          </w:p>
        </w:tc>
        <w:tc>
          <w:tcPr>
            <w:tcW w:w="0" w:type="auto"/>
            <w:vAlign w:val="center"/>
          </w:tcPr>
          <w:p w:rsidR="00E76AD5" w:rsidRPr="00E47442" w:rsidRDefault="00E76AD5" w:rsidP="00E76AD5">
            <w:pPr>
              <w:jc w:val="center"/>
              <w:rPr>
                <w:rFonts w:ascii="GHEA Grapalat" w:hAnsi="GHEA Grapalat"/>
                <w:color w:val="FF0000"/>
                <w:sz w:val="20"/>
                <w:szCs w:val="20"/>
                <w:lang w:val="hy-AM"/>
              </w:rPr>
            </w:pPr>
            <w:r w:rsidRPr="007C5345">
              <w:rPr>
                <w:rFonts w:ascii="GHEA Grapalat" w:hAnsi="GHEA Grapalat"/>
                <w:color w:val="FF0000"/>
                <w:sz w:val="20"/>
                <w:szCs w:val="20"/>
                <w:lang w:val="hy-AM"/>
              </w:rPr>
              <w:t>Печенье</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Pr="00E47442" w:rsidRDefault="00E76AD5" w:rsidP="00E76AD5">
            <w:pPr>
              <w:jc w:val="center"/>
              <w:rPr>
                <w:rFonts w:ascii="GHEA Grapalat" w:hAnsi="GHEA Grapalat"/>
                <w:color w:val="FF0000"/>
                <w:sz w:val="20"/>
                <w:lang w:val="hy-AM"/>
              </w:rPr>
            </w:pPr>
            <w:r w:rsidRPr="00AC5224">
              <w:rPr>
                <w:rFonts w:ascii="GHEA Grapalat" w:hAnsi="GHEA Grapalat" w:cs="Calibri"/>
                <w:color w:val="FF0000"/>
                <w:sz w:val="16"/>
                <w:szCs w:val="16"/>
                <w:lang w:val="hy-AM"/>
              </w:rPr>
              <w:t xml:space="preserve">«Влажность: от 3% до 10%, без мякоти, массовая доля сахара: от 20% до 27%, жирность: от 3% до 30%. Упаковка: картонные коробки массой не более 5 кг, с соответствующей маркировкой. Остаточный срок годности не менее 60%. Безопасность, маркировка и упаковка: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Решением Совета Евразийской экономической комиссии от 20 июля 2012 г. № 58 «О пищевых добавках, требованиях безопасности ароматизаторов и технологических вспомогательных средств» (ТС 029/2012), Техническим регламентом «О безопасности упаковки» (ТС 005/2011), принятый Решением Комиссии Таможенного союза от 16 августа 2011 г. № 769. Маркировка: разборчивая. Доставка осуществляется не реже одного раза в неделю, не ранее 8:30 и не позднее 16:30. В случае поставки продукции, в случае несоответствия техническим </w:t>
            </w:r>
            <w:r w:rsidRPr="00AC5224">
              <w:rPr>
                <w:rFonts w:ascii="GHEA Grapalat" w:hAnsi="GHEA Grapalat" w:cs="Calibri"/>
                <w:color w:val="FF0000"/>
                <w:sz w:val="16"/>
                <w:szCs w:val="16"/>
                <w:lang w:val="hy-AM"/>
              </w:rPr>
              <w:lastRenderedPageBreak/>
              <w:t>характеристикам или условиям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по телефону. Обращаем внимание, что доставка должна осуществляться транспортными средствами, предназначенными для перевозки данных пищевых продуктов,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 «О порядке выдачи санитарных паспортов на транспортные средства, перевозящие пищевые продукты, и об утверждении примерной формы санитарного паспорта» в соответствии с графиком, утвержденным Приказом №. 85-Н, должны иметь санитарные паспорта. Поставка осуществляется за счет поставщика.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Договор будет заключен только при наличии санитарных книжек на транспортное средство и грузоотправителя.</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0" w:type="auto"/>
            <w:vAlign w:val="center"/>
          </w:tcPr>
          <w:p w:rsidR="00E76AD5" w:rsidRPr="00E47442" w:rsidRDefault="00E76AD5" w:rsidP="00E76AD5">
            <w:pPr>
              <w:jc w:val="center"/>
              <w:rPr>
                <w:rFonts w:ascii="GHEA Grapalat" w:hAnsi="GHEA Grapalat"/>
                <w:color w:val="FF0000"/>
                <w:sz w:val="20"/>
              </w:rPr>
            </w:pPr>
            <w:r>
              <w:rPr>
                <w:rFonts w:ascii="GHEA Grapalat" w:hAnsi="GHEA Grapalat"/>
                <w:color w:val="FF0000"/>
                <w:sz w:val="20"/>
                <w:lang w:val="ru-RU"/>
              </w:rPr>
              <w:t>170</w:t>
            </w:r>
            <w:r w:rsidRPr="00E47442">
              <w:rPr>
                <w:rFonts w:ascii="GHEA Grapalat" w:hAnsi="GHEA Grapalat"/>
                <w:color w:val="FF0000"/>
                <w:sz w:val="20"/>
              </w:rPr>
              <w:t>0</w:t>
            </w:r>
          </w:p>
        </w:tc>
        <w:tc>
          <w:tcPr>
            <w:tcW w:w="0" w:type="auto"/>
            <w:vAlign w:val="center"/>
          </w:tcPr>
          <w:p w:rsidR="00E76AD5" w:rsidRPr="00E47442" w:rsidRDefault="00E76AD5" w:rsidP="00E76AD5">
            <w:pPr>
              <w:jc w:val="center"/>
              <w:rPr>
                <w:rFonts w:ascii="GHEA Grapalat" w:hAnsi="GHEA Grapalat"/>
                <w:color w:val="FF0000"/>
                <w:sz w:val="20"/>
              </w:rPr>
            </w:pPr>
            <w:r>
              <w:rPr>
                <w:rFonts w:ascii="GHEA Grapalat" w:hAnsi="GHEA Grapalat"/>
                <w:color w:val="FF0000"/>
                <w:sz w:val="20"/>
                <w:lang w:val="hy-AM"/>
              </w:rPr>
              <w:t>85</w:t>
            </w:r>
            <w:r>
              <w:rPr>
                <w:rFonts w:ascii="GHEA Grapalat" w:hAnsi="GHEA Grapalat"/>
                <w:color w:val="FF0000"/>
                <w:sz w:val="20"/>
                <w:lang w:val="ru-RU"/>
              </w:rPr>
              <w:t>0</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16</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15831700</w:t>
            </w:r>
            <w:r w:rsidRPr="00D659D2">
              <w:rPr>
                <w:rStyle w:val="aff7"/>
                <w:rFonts w:ascii="GHEA Grapalat" w:hAnsi="GHEA Grapalat"/>
                <w:sz w:val="20"/>
                <w:szCs w:val="20"/>
              </w:rPr>
              <w:t>/</w:t>
            </w:r>
            <w:r>
              <w:rPr>
                <w:rStyle w:val="aff7"/>
                <w:rFonts w:ascii="GHEA Grapalat" w:hAnsi="GHEA Grapalat"/>
                <w:i w:val="0"/>
                <w:sz w:val="20"/>
                <w:szCs w:val="20"/>
              </w:rPr>
              <w:t>1</w:t>
            </w:r>
          </w:p>
        </w:tc>
        <w:tc>
          <w:tcPr>
            <w:tcW w:w="0" w:type="auto"/>
            <w:vAlign w:val="center"/>
          </w:tcPr>
          <w:p w:rsidR="00E76AD5" w:rsidRPr="00E47442" w:rsidRDefault="00E76AD5" w:rsidP="00E76AD5">
            <w:pPr>
              <w:jc w:val="center"/>
              <w:rPr>
                <w:rFonts w:ascii="GHEA Grapalat" w:hAnsi="GHEA Grapalat"/>
                <w:color w:val="FF0000"/>
                <w:sz w:val="20"/>
                <w:szCs w:val="20"/>
                <w:lang w:val="hy-AM"/>
              </w:rPr>
            </w:pPr>
            <w:r w:rsidRPr="00AC5224">
              <w:rPr>
                <w:rFonts w:ascii="GHEA Grapalat" w:hAnsi="GHEA Grapalat"/>
                <w:color w:val="FF0000"/>
                <w:sz w:val="20"/>
                <w:szCs w:val="20"/>
                <w:lang w:val="hy-AM"/>
              </w:rPr>
              <w:t>Вафля</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Pr="00E47442" w:rsidRDefault="00E76AD5" w:rsidP="00E76AD5">
            <w:pPr>
              <w:jc w:val="center"/>
              <w:rPr>
                <w:rFonts w:ascii="GHEA Grapalat" w:hAnsi="GHEA Grapalat"/>
                <w:color w:val="FF0000"/>
                <w:sz w:val="20"/>
                <w:lang w:val="hy-AM"/>
              </w:rPr>
            </w:pPr>
            <w:r w:rsidRPr="00AC5224">
              <w:rPr>
                <w:rFonts w:ascii="GHEA Grapalat" w:hAnsi="GHEA Grapalat" w:cs="Calibri"/>
                <w:color w:val="FF0000"/>
                <w:sz w:val="16"/>
                <w:szCs w:val="16"/>
                <w:lang w:val="hy-AM"/>
              </w:rPr>
              <w:t xml:space="preserve">Grand Candy или эквивалент, эквивалент может быть: Daroink или Confi, «Упаковка: до 5 кг, в картонной коробке. С шоколадной и молочной начинкой, без красителей. Остаточный срок годности не менее 60%.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029/2012), Положением «О безопасности упаковки» (ТС 005/2011), принятым Решение Комиссии Таможенного союза от 16 августа 2011 г. № 769. Маркировка разборчивая. Поставка осуществляется не реже одного раза в неделю, не ранее 8:30 и не позднее 16:30.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w:t>
            </w:r>
            <w:r w:rsidRPr="00AC5224">
              <w:rPr>
                <w:rFonts w:ascii="GHEA Grapalat" w:hAnsi="GHEA Grapalat" w:cs="Calibri"/>
                <w:color w:val="FF0000"/>
                <w:sz w:val="16"/>
                <w:szCs w:val="16"/>
                <w:lang w:val="hy-AM"/>
              </w:rPr>
              <w:lastRenderedPageBreak/>
              <w:t xml:space="preserve">электронной почте или телефону. Обращаем внимание, что поставка должна осуществляться транспортными средствами, предназначенными для перевозки данной пищевой продукции, которые в соответствии с Приказом начальника Государственной службы безопасности пищевых продуктов Министерства сельского хозяйства Республики Армения от 2017 г. «О порядке выдачи санитарного паспорта на транспортные средства, перевозящие пищевые продукты и «Об утверждении образца формы санитарного паспорта» в соответствии с графиком, утвержденным Приказом № 85-Н, должны иметь санитарные паспорта.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«Об утверждении порядка выдачи санитарного паспорта на транспортные средства, перевозящие пищевые продукты, и образца формы санитарного паспорта». Указанный объем каждого товара является максимальным, он может быть уменьшен Покупателем с учетом </w:t>
            </w:r>
            <w:r w:rsidRPr="00AC5224">
              <w:rPr>
                <w:rFonts w:ascii="GHEA Grapalat" w:hAnsi="GHEA Grapalat" w:cs="Calibri"/>
                <w:color w:val="FF0000"/>
                <w:sz w:val="16"/>
                <w:szCs w:val="16"/>
                <w:lang w:val="hy-AM"/>
              </w:rPr>
              <w:lastRenderedPageBreak/>
              <w:t>фактического количества детей, посещающих детский сад в течение года, при этом финансирование будет осуществляться за фактически поставленный товар. "</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0" w:type="auto"/>
            <w:vAlign w:val="center"/>
          </w:tcPr>
          <w:p w:rsidR="00E76AD5" w:rsidRPr="00E47442" w:rsidRDefault="00E76AD5" w:rsidP="00E76AD5">
            <w:pPr>
              <w:jc w:val="center"/>
              <w:rPr>
                <w:rFonts w:ascii="GHEA Grapalat" w:hAnsi="GHEA Grapalat"/>
                <w:color w:val="FF0000"/>
                <w:sz w:val="20"/>
              </w:rPr>
            </w:pPr>
            <w:r w:rsidRPr="00E47442">
              <w:rPr>
                <w:rFonts w:ascii="GHEA Grapalat" w:hAnsi="GHEA Grapalat"/>
                <w:color w:val="FF0000"/>
                <w:sz w:val="20"/>
                <w:lang w:val="ru-RU"/>
              </w:rPr>
              <w:t>180</w:t>
            </w:r>
            <w:r w:rsidRPr="00E47442">
              <w:rPr>
                <w:rFonts w:ascii="GHEA Grapalat" w:hAnsi="GHEA Grapalat"/>
                <w:color w:val="FF0000"/>
                <w:sz w:val="20"/>
              </w:rPr>
              <w:t>0</w:t>
            </w:r>
          </w:p>
        </w:tc>
        <w:tc>
          <w:tcPr>
            <w:tcW w:w="0" w:type="auto"/>
            <w:vAlign w:val="center"/>
          </w:tcPr>
          <w:p w:rsidR="00E76AD5" w:rsidRPr="00E47442" w:rsidRDefault="00E76AD5" w:rsidP="00E76AD5">
            <w:pPr>
              <w:jc w:val="center"/>
              <w:rPr>
                <w:rFonts w:ascii="GHEA Grapalat" w:hAnsi="GHEA Grapalat"/>
                <w:color w:val="FF0000"/>
                <w:sz w:val="20"/>
              </w:rPr>
            </w:pPr>
            <w:r>
              <w:rPr>
                <w:rFonts w:ascii="GHEA Grapalat" w:hAnsi="GHEA Grapalat"/>
                <w:color w:val="FF0000"/>
                <w:sz w:val="20"/>
                <w:lang w:val="hy-AM"/>
              </w:rPr>
              <w:t>85</w:t>
            </w:r>
            <w:r w:rsidRPr="00E47442">
              <w:rPr>
                <w:rFonts w:ascii="GHEA Grapalat" w:hAnsi="GHEA Grapalat"/>
                <w:color w:val="FF0000"/>
                <w:sz w:val="20"/>
                <w:lang w:val="ru-RU"/>
              </w:rPr>
              <w:t>0</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17</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15831000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B6037D">
              <w:rPr>
                <w:rFonts w:ascii="GHEA Grapalat" w:hAnsi="GHEA Grapalat"/>
                <w:sz w:val="20"/>
                <w:szCs w:val="20"/>
                <w:lang w:val="hy-AM"/>
              </w:rPr>
              <w:t>Сахар</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B6037D">
              <w:rPr>
                <w:rFonts w:ascii="GHEA Grapalat" w:hAnsi="GHEA Grapalat" w:cs="Calibri"/>
                <w:sz w:val="16"/>
                <w:szCs w:val="16"/>
                <w:lang w:val="hy-AM"/>
              </w:rPr>
              <w:t xml:space="preserve">«Свекла столовая белая, рассыпчатая, сладкая, сухая, без постороннего привкуса и запаха (как в сухом состоянии, так и в растворе), в заводской упаковке по 5, 10 и 50 кг /по желанию потребителя/ с соответствующей маркировкой. Раствор сахара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Остаточный срок годности не менее 60% от срока, указанного на момент поставки. Маркировка разборчивая. Безопасность, маркировка и упаковка: пищевая продукция должна пройти оценку соответствия в соответствии с Положением «О безопасности пищевой продукции», утвержденным Решением Комиссии Таможенного союза от 9 декабря 2011 г. № 880 (ТС 021/2011), утвержденным Решением Комиссии Таможенного союза от 11.01.2011 г. № 1151 ... 881 от 9 декабря 2011 года «О маркировке пищевых продуктов» (ТС 022/2011), утвержденного Решением Комиссии Таможенного союза от 16 августа 2011 года № 769 «О безопасности упаковки» </w:t>
            </w:r>
            <w:r w:rsidRPr="00B6037D">
              <w:rPr>
                <w:rFonts w:ascii="GHEA Grapalat" w:hAnsi="GHEA Grapalat" w:cs="Calibri"/>
                <w:sz w:val="16"/>
                <w:szCs w:val="16"/>
                <w:lang w:val="hy-AM"/>
              </w:rPr>
              <w:lastRenderedPageBreak/>
              <w:t xml:space="preserve">(ТС 005/2011) Технического регламента Таможенного союза, статьи 9 Закона Республики Армения «О безопасности пищевых продуктов» и маркироваться единым знаком обращения на территории Евразийского экономического союза. Маркировка должна быть разборчивой. Поставка осуществляется не реже одного раза в 2 недели, не ранее 8:30 и не позднее 16:30. В случае поставки продукции, в случае несоответствия техническим условиям или условиям поставки, устанавливается срок в 1 день для устранения несоответствия. Поставка Конкретный день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w:t>
            </w:r>
            <w:r w:rsidRPr="00B6037D">
              <w:rPr>
                <w:rFonts w:ascii="GHEA Grapalat" w:hAnsi="GHEA Grapalat" w:cs="Calibri"/>
                <w:sz w:val="16"/>
                <w:szCs w:val="16"/>
                <w:lang w:val="hy-AM"/>
              </w:rPr>
              <w:lastRenderedPageBreak/>
              <w:t>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8DB" w:rsidRDefault="00E76AD5" w:rsidP="00E76AD5">
            <w:pPr>
              <w:jc w:val="center"/>
              <w:rPr>
                <w:rFonts w:ascii="GHEA Grapalat" w:hAnsi="GHEA Grapalat"/>
                <w:sz w:val="20"/>
                <w:highlight w:val="cyan"/>
                <w:lang w:val="ru-RU"/>
              </w:rPr>
            </w:pPr>
            <w:r>
              <w:rPr>
                <w:rFonts w:ascii="GHEA Grapalat" w:hAnsi="GHEA Grapalat"/>
                <w:sz w:val="20"/>
                <w:highlight w:val="yellow"/>
                <w:lang w:val="ru-RU"/>
              </w:rPr>
              <w:t>40</w:t>
            </w:r>
            <w:r w:rsidRPr="00583D0F">
              <w:rPr>
                <w:rFonts w:ascii="GHEA Grapalat" w:hAnsi="GHEA Grapalat"/>
                <w:sz w:val="20"/>
                <w:highlight w:val="yellow"/>
                <w:lang w:val="ru-RU"/>
              </w:rPr>
              <w:t>0</w:t>
            </w:r>
          </w:p>
        </w:tc>
        <w:tc>
          <w:tcPr>
            <w:tcW w:w="0" w:type="auto"/>
            <w:vAlign w:val="center"/>
          </w:tcPr>
          <w:p w:rsidR="00E76AD5" w:rsidRPr="00EB0C7D" w:rsidRDefault="00E76AD5" w:rsidP="00E76AD5">
            <w:pPr>
              <w:jc w:val="center"/>
              <w:rPr>
                <w:rFonts w:ascii="GHEA Grapalat" w:hAnsi="GHEA Grapalat"/>
                <w:sz w:val="20"/>
                <w:highlight w:val="cyan"/>
                <w:lang w:val="ru-RU"/>
              </w:rPr>
            </w:pPr>
            <w:r>
              <w:rPr>
                <w:rFonts w:ascii="GHEA Grapalat" w:hAnsi="GHEA Grapalat"/>
                <w:sz w:val="20"/>
                <w:highlight w:val="cyan"/>
                <w:lang w:val="ru-RU"/>
              </w:rPr>
              <w:t>1</w:t>
            </w:r>
            <w:r>
              <w:rPr>
                <w:rFonts w:ascii="GHEA Grapalat" w:hAnsi="GHEA Grapalat"/>
                <w:sz w:val="20"/>
                <w:highlight w:val="cyan"/>
                <w:lang w:val="hy-AM"/>
              </w:rPr>
              <w:t>0</w:t>
            </w:r>
            <w:r>
              <w:rPr>
                <w:rFonts w:ascii="GHEA Grapalat" w:hAnsi="GHEA Grapalat"/>
                <w:sz w:val="20"/>
                <w:highlight w:val="cyan"/>
                <w:lang w:val="ru-RU"/>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18</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15811210</w:t>
            </w:r>
            <w:r w:rsidRPr="00D659D2">
              <w:rPr>
                <w:rStyle w:val="aff7"/>
                <w:rFonts w:ascii="GHEA Grapalat" w:hAnsi="GHEA Grapalat"/>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AD6E4E">
              <w:rPr>
                <w:rFonts w:ascii="GHEA Grapalat" w:hAnsi="GHEA Grapalat"/>
                <w:sz w:val="20"/>
                <w:szCs w:val="20"/>
                <w:lang w:val="hy-AM"/>
              </w:rPr>
              <w:t>Кекс</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AD6E4E">
              <w:rPr>
                <w:rFonts w:ascii="GHEA Grapalat" w:hAnsi="GHEA Grapalat" w:cs="Calibri"/>
                <w:sz w:val="16"/>
                <w:szCs w:val="16"/>
                <w:lang w:val="hy-AM"/>
              </w:rPr>
              <w:t xml:space="preserve">«1 штука - 35-40 грамм, без начинки, срок годности выпеченные не ранее, чем за двое суток до поставки. Изготовлены из муки пшеничной подушечной, с различным внешним оформлением. Должны быть свежими, с неповторимым ванильным ароматом. Упаковка - индивидуальная или в картонной коробке с соответствующей маркировкой. Безопасность, упаковка и маркировка в соответствии с Положением «О безопасности пищевой продукции» (ТС ТС 021/2011), принятым Решением Комиссии Таможенного союза от 9 декабря 2011 г. № 880, «Пищевая продукция в части ее маркировки» (ТС ТС 022/2011), «О Положении о пищевых добавках, ароматизаторах и технологических требованиях к безопасности вспомогательных средств» (ТС ТС 029/2012), Положение «О безопасности упаковки» (ТС 005/2011), принятое Решением Комиссии Таможенного союза от 16 августа 2011 г. № 769. Маркировка: разборчивая. Доставка осуществляется один раз в неделю, не ранее 8:30 и не позднее 16:30. В случае поставки продукции, при несоответствии </w:t>
            </w:r>
            <w:r w:rsidRPr="00AD6E4E">
              <w:rPr>
                <w:rFonts w:ascii="GHEA Grapalat" w:hAnsi="GHEA Grapalat" w:cs="Calibri"/>
                <w:sz w:val="16"/>
                <w:szCs w:val="16"/>
                <w:lang w:val="hy-AM"/>
              </w:rPr>
              <w:lastRenderedPageBreak/>
              <w:t>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Республики Армения от 2017 года «О выдаче санитарного паспорта транспортным средствам, перевозящим пищевые продукты» «Об утверждении порядка и примерной формы санитарного паспорта» транспортными средствами, предназначенными для перевозки пищевых продуктов, утвержденных Приказом № 85-Н.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грузоотправителя.</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E6314E" w:rsidRDefault="00E76AD5" w:rsidP="00E76AD5">
            <w:pPr>
              <w:jc w:val="center"/>
              <w:rPr>
                <w:rFonts w:ascii="GHEA Grapalat" w:hAnsi="GHEA Grapalat"/>
                <w:sz w:val="20"/>
              </w:rPr>
            </w:pPr>
            <w:r>
              <w:rPr>
                <w:rFonts w:ascii="GHEA Grapalat" w:hAnsi="GHEA Grapalat"/>
                <w:sz w:val="20"/>
              </w:rPr>
              <w:t>2</w:t>
            </w:r>
            <w:r>
              <w:rPr>
                <w:rFonts w:ascii="GHEA Grapalat" w:hAnsi="GHEA Grapalat"/>
                <w:sz w:val="20"/>
                <w:lang w:val="ru-RU"/>
              </w:rPr>
              <w:t>0</w:t>
            </w:r>
            <w:r>
              <w:rPr>
                <w:rFonts w:ascii="GHEA Grapalat" w:hAnsi="GHEA Grapalat"/>
                <w:sz w:val="20"/>
              </w:rPr>
              <w:t>00</w:t>
            </w:r>
          </w:p>
        </w:tc>
        <w:tc>
          <w:tcPr>
            <w:tcW w:w="0" w:type="auto"/>
            <w:vAlign w:val="center"/>
          </w:tcPr>
          <w:p w:rsidR="00E76AD5" w:rsidRPr="003F2DC5" w:rsidRDefault="00E76AD5" w:rsidP="00E76AD5">
            <w:pPr>
              <w:jc w:val="center"/>
              <w:rPr>
                <w:rFonts w:ascii="GHEA Grapalat" w:hAnsi="GHEA Grapalat"/>
                <w:sz w:val="20"/>
              </w:rPr>
            </w:pPr>
            <w:r>
              <w:rPr>
                <w:rFonts w:ascii="GHEA Grapalat" w:hAnsi="GHEA Grapalat"/>
                <w:sz w:val="20"/>
                <w:lang w:val="hy-AM"/>
              </w:rPr>
              <w:t>7</w:t>
            </w:r>
            <w:r>
              <w:rPr>
                <w:rFonts w:ascii="GHEA Grapalat" w:hAnsi="GHEA Grapalat"/>
                <w:sz w:val="20"/>
                <w:lang w:val="ru-RU"/>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19</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Fonts w:ascii="GHEA Grapalat" w:hAnsi="GHEA Grapalat" w:cs="Calibri"/>
                <w:sz w:val="18"/>
                <w:szCs w:val="18"/>
              </w:rPr>
              <w:t>15332290/</w:t>
            </w:r>
            <w:r w:rsidRPr="00D659D2">
              <w:rPr>
                <w:rFonts w:ascii="GHEA Grapalat" w:hAnsi="GHEA Grapalat" w:cs="Calibri"/>
                <w:sz w:val="18"/>
                <w:szCs w:val="18"/>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678B4">
              <w:rPr>
                <w:rFonts w:ascii="GHEA Grapalat" w:hAnsi="GHEA Grapalat"/>
                <w:sz w:val="20"/>
                <w:szCs w:val="20"/>
                <w:lang w:val="ru-RU"/>
              </w:rPr>
              <w:t>Абрикосовы</w:t>
            </w:r>
            <w:r w:rsidRPr="004678B4">
              <w:rPr>
                <w:rFonts w:ascii="GHEA Grapalat" w:hAnsi="GHEA Grapalat"/>
                <w:sz w:val="20"/>
                <w:szCs w:val="20"/>
                <w:lang w:val="ru-RU"/>
              </w:rPr>
              <w:lastRenderedPageBreak/>
              <w:t>й джем</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678B4">
              <w:rPr>
                <w:rFonts w:ascii="GHEA Grapalat" w:hAnsi="GHEA Grapalat" w:cs="Calibri"/>
                <w:sz w:val="16"/>
                <w:szCs w:val="16"/>
                <w:lang w:val="hy-AM"/>
              </w:rPr>
              <w:t xml:space="preserve">«Джем /тара, не более 1,2 кг/; Джем абрикосовый, Изготовлен </w:t>
            </w:r>
            <w:r w:rsidRPr="004678B4">
              <w:rPr>
                <w:rFonts w:ascii="GHEA Grapalat" w:hAnsi="GHEA Grapalat" w:cs="Calibri"/>
                <w:sz w:val="16"/>
                <w:szCs w:val="16"/>
                <w:lang w:val="hy-AM"/>
              </w:rPr>
              <w:lastRenderedPageBreak/>
              <w:t xml:space="preserve">из соответствующих фруктов, густая масса протертых или измельченных фруктов, сладкая, соответствующая цвету фруктов, качественная, стерилизованная. Остаточный срок годности не менее 60%. Маркировка разборчивая. АСТ 48-2007 или эквивалентная показателям настоящего стандарта. Консервированная в стеклянной таре, срок годности проштампован. Безопасность, маркировка и упаковка: пищевая продукция должна пройти оценку соответствия в соответствии с Решением Комиссии Таможенного союза от 9 декабря 2011 г. № 880 «О безопасности пищевой продукции» (ТК ТС 021/2011), утвержденным Решением Комиссии Таможенного союза от 9 декабря 2011 г. № 881 «О пищевой продукции в части ее маркировки» (ТК ТС 022/2011), утвержденным Решением Комиссии Таможенного союза от 16 августа 2011 г. № 769 № 769 Технического регламента Таможенного союза «О безопасности упаковки» (ТС 005/2011), статьи 9 Закона Республики Армения «О безопасности пищевых продуктов» и маркироваться единым знаком обращения на территории Евразийского экономического союза. Поставка осуществляется не реже одного раза в неделю, в часы, установленные детскими садами. В случае поставки продукции, в случае несоответствия </w:t>
            </w:r>
            <w:r w:rsidRPr="004678B4">
              <w:rPr>
                <w:rFonts w:ascii="GHEA Grapalat" w:hAnsi="GHEA Grapalat" w:cs="Calibri"/>
                <w:sz w:val="16"/>
                <w:szCs w:val="16"/>
                <w:lang w:val="hy-AM"/>
              </w:rPr>
              <w:lastRenderedPageBreak/>
              <w:t>техническим условиям или условиям поставки, устанавливается срок в 1 день для устранения несоответствия.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*Постановление Начальника Государственной службы безопасности пищевых продуктов Министерства сельского хозяйства Республики Армения от 2017 года «Для транспортных средств, перевозящих пищевые продукты «О порядке выдачи санитарного паспорта и утверждении примерной формы санитарного паспорта» утверждено Приказом № 85-Н на перевозку пищевых продуктов.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405A5E"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405A5E" w:rsidRDefault="00E76AD5" w:rsidP="00E76AD5">
            <w:pPr>
              <w:jc w:val="center"/>
              <w:rPr>
                <w:rFonts w:ascii="GHEA Grapalat" w:hAnsi="GHEA Grapalat"/>
                <w:sz w:val="20"/>
              </w:rPr>
            </w:pPr>
            <w:r>
              <w:rPr>
                <w:rFonts w:ascii="GHEA Grapalat" w:hAnsi="GHEA Grapalat"/>
                <w:sz w:val="20"/>
              </w:rPr>
              <w:t>1</w:t>
            </w:r>
            <w:r>
              <w:rPr>
                <w:rFonts w:ascii="GHEA Grapalat" w:hAnsi="GHEA Grapalat"/>
                <w:sz w:val="20"/>
                <w:lang w:val="ru-RU"/>
              </w:rPr>
              <w:t>35</w:t>
            </w:r>
            <w:r w:rsidRPr="00405A5E">
              <w:rPr>
                <w:rFonts w:ascii="GHEA Grapalat" w:hAnsi="GHEA Grapalat"/>
                <w:sz w:val="20"/>
              </w:rPr>
              <w:t>0</w:t>
            </w:r>
          </w:p>
        </w:tc>
        <w:tc>
          <w:tcPr>
            <w:tcW w:w="0" w:type="auto"/>
            <w:vAlign w:val="center"/>
          </w:tcPr>
          <w:p w:rsidR="00E76AD5" w:rsidRPr="00E47442" w:rsidRDefault="00E76AD5" w:rsidP="00E76AD5">
            <w:pPr>
              <w:jc w:val="center"/>
              <w:rPr>
                <w:rFonts w:ascii="GHEA Grapalat" w:hAnsi="GHEA Grapalat"/>
                <w:sz w:val="20"/>
                <w:lang w:val="hy-AM"/>
              </w:rPr>
            </w:pPr>
            <w:r w:rsidRPr="00E47442">
              <w:rPr>
                <w:rFonts w:ascii="GHEA Grapalat" w:hAnsi="GHEA Grapalat"/>
                <w:sz w:val="20"/>
                <w:highlight w:val="yellow"/>
                <w:lang w:val="hy-AM"/>
              </w:rPr>
              <w:t>800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 xml:space="preserve">По </w:t>
            </w:r>
            <w:r w:rsidRPr="00C73277">
              <w:rPr>
                <w:rFonts w:ascii="GHEA Grapalat" w:hAnsi="GHEA Grapalat"/>
                <w:sz w:val="20"/>
                <w:lang w:val="hy-AM"/>
              </w:rPr>
              <w:lastRenderedPageBreak/>
              <w:t>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lastRenderedPageBreak/>
              <w:t xml:space="preserve">С даты </w:t>
            </w:r>
            <w:r w:rsidRPr="005950D7">
              <w:rPr>
                <w:rFonts w:ascii="GHEA Grapalat" w:hAnsi="GHEA Grapalat"/>
                <w:sz w:val="20"/>
                <w:lang w:val="hy-AM"/>
              </w:rPr>
              <w:lastRenderedPageBreak/>
              <w:t>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20</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15841100</w:t>
            </w:r>
            <w:r w:rsidRPr="00D659D2">
              <w:rPr>
                <w:rStyle w:val="aff7"/>
                <w:rFonts w:ascii="GHEA Grapalat" w:hAnsi="GHEA Grapalat"/>
                <w:sz w:val="20"/>
                <w:szCs w:val="20"/>
              </w:rPr>
              <w:t>/</w:t>
            </w:r>
            <w:r>
              <w:rPr>
                <w:rStyle w:val="aff7"/>
                <w:rFonts w:ascii="GHEA Grapalat" w:hAnsi="GHEA Grapalat"/>
                <w:i w:val="0"/>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678B4">
              <w:rPr>
                <w:rFonts w:ascii="GHEA Grapalat" w:hAnsi="GHEA Grapalat"/>
                <w:sz w:val="20"/>
                <w:szCs w:val="20"/>
                <w:lang w:val="hy-AM"/>
              </w:rPr>
              <w:t>Какао</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678B4">
              <w:rPr>
                <w:rFonts w:ascii="GHEA Grapalat" w:hAnsi="GHEA Grapalat" w:cs="Calibri"/>
                <w:sz w:val="16"/>
                <w:szCs w:val="16"/>
                <w:lang w:val="hy-AM"/>
              </w:rPr>
              <w:t xml:space="preserve">«Какао-порошок, массой 100-500 г. Влажность - не более 7,5%, pH - не более 7,1, дисперсность - не менее 90%, фабричная, упакованная в картонную коробку с соответствующей маркировкой, остаточный срок годности не менее 60%. Маркировка </w:t>
            </w:r>
            <w:r w:rsidRPr="004678B4">
              <w:rPr>
                <w:rFonts w:ascii="GHEA Grapalat" w:hAnsi="GHEA Grapalat" w:cs="Calibri"/>
                <w:sz w:val="16"/>
                <w:szCs w:val="16"/>
                <w:lang w:val="hy-AM"/>
              </w:rPr>
              <w:lastRenderedPageBreak/>
              <w:t xml:space="preserve">разборчивая. Общие обязательные условия к товару: безопасность, упаковка и маркировка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пищевых продуктах в части их маркировки» (ТС 022/2011), Решением Совета Евразийской экономической комиссии от 2012 г. № 58 «Требования безопасности пищевых добавок, ароматизаторов и технологических вспомогательных средств» (ТС 022/2011) 029/2012), утвержденного решением Комиссии Таможенного союза от 16 августа 2011 г. № 769 «О безопасности упаковки» (ТС 005/2011) в установленные часы работы детских садов. Поставка осуществляется не реже двух раз в месяц, не ранее 8:30 и не позднее 16:30. В случае поставки продукции, в случае несоответствия техническим условиям или условиям поставки, устанавливается срок в 1 день для устранения несоответствия. Конкретный день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*Постановление </w:t>
            </w:r>
            <w:r w:rsidRPr="004678B4">
              <w:rPr>
                <w:rFonts w:ascii="GHEA Grapalat" w:hAnsi="GHEA Grapalat" w:cs="Calibri"/>
                <w:sz w:val="16"/>
                <w:szCs w:val="16"/>
                <w:lang w:val="hy-AM"/>
              </w:rPr>
              <w:lastRenderedPageBreak/>
              <w:t>Начальника Государственной службы безопасности пищевых продуктов Министерства сельского хозяйства Республики Армения 2017 г. «О порядке выдачи санитарного паспорта на транспортные средства, перевозящие пищевые продукты, и утверждении примерной формы паспорта «санитарный паспорт», утвержденный Приказом № 85-Н от 2015 года.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фактически поставленному товару».</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E6314E" w:rsidRDefault="00E76AD5" w:rsidP="00E76AD5">
            <w:pPr>
              <w:jc w:val="center"/>
              <w:rPr>
                <w:rFonts w:ascii="GHEA Grapalat" w:hAnsi="GHEA Grapalat"/>
                <w:sz w:val="20"/>
              </w:rPr>
            </w:pPr>
            <w:r>
              <w:rPr>
                <w:rFonts w:ascii="GHEA Grapalat" w:hAnsi="GHEA Grapalat"/>
                <w:sz w:val="20"/>
              </w:rPr>
              <w:t>3</w:t>
            </w:r>
            <w:r>
              <w:rPr>
                <w:rFonts w:ascii="GHEA Grapalat" w:hAnsi="GHEA Grapalat"/>
                <w:sz w:val="20"/>
                <w:lang w:val="ru-RU"/>
              </w:rPr>
              <w:t>8</w:t>
            </w:r>
            <w:r>
              <w:rPr>
                <w:rFonts w:ascii="GHEA Grapalat" w:hAnsi="GHEA Grapalat"/>
                <w:sz w:val="20"/>
              </w:rPr>
              <w:t>00</w:t>
            </w:r>
          </w:p>
        </w:tc>
        <w:tc>
          <w:tcPr>
            <w:tcW w:w="0" w:type="auto"/>
            <w:vAlign w:val="center"/>
          </w:tcPr>
          <w:p w:rsidR="00E76AD5" w:rsidRPr="00EB0C7D" w:rsidRDefault="00E76AD5" w:rsidP="00E76AD5">
            <w:pPr>
              <w:jc w:val="center"/>
              <w:rPr>
                <w:rFonts w:ascii="GHEA Grapalat" w:hAnsi="GHEA Grapalat"/>
                <w:sz w:val="20"/>
                <w:lang w:val="ru-RU"/>
              </w:rPr>
            </w:pPr>
            <w:r>
              <w:rPr>
                <w:rFonts w:ascii="GHEA Grapalat" w:hAnsi="GHEA Grapalat"/>
                <w:sz w:val="20"/>
                <w:lang w:val="ru-RU"/>
              </w:rPr>
              <w:t>40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Договора в силу до 2025 </w:t>
            </w:r>
            <w:r w:rsidRPr="005950D7">
              <w:rPr>
                <w:rFonts w:ascii="GHEA Grapalat" w:hAnsi="GHEA Grapalat"/>
                <w:sz w:val="20"/>
                <w:lang w:val="hy-AM"/>
              </w:rPr>
              <w:lastRenderedPageBreak/>
              <w:t>года. 30 декабря</w:t>
            </w:r>
          </w:p>
        </w:tc>
      </w:tr>
      <w:tr w:rsidR="00E76AD5" w:rsidRPr="00117F45"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21</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15112150/</w:t>
            </w:r>
            <w:r w:rsidRPr="00D659D2">
              <w:rPr>
                <w:rStyle w:val="aff7"/>
                <w:rFonts w:ascii="GHEA Grapalat" w:hAnsi="GHEA Grapalat"/>
                <w:i w:val="0"/>
                <w:sz w:val="20"/>
                <w:szCs w:val="20"/>
                <w:lang w:val="hy-AM"/>
              </w:rPr>
              <w:t>3</w:t>
            </w:r>
          </w:p>
        </w:tc>
        <w:tc>
          <w:tcPr>
            <w:tcW w:w="0" w:type="auto"/>
            <w:vAlign w:val="center"/>
          </w:tcPr>
          <w:p w:rsidR="00E76AD5" w:rsidRPr="003B5786" w:rsidRDefault="00E76AD5" w:rsidP="00E76AD5">
            <w:pPr>
              <w:jc w:val="center"/>
              <w:rPr>
                <w:rFonts w:ascii="GHEA Grapalat" w:hAnsi="GHEA Grapalat"/>
                <w:sz w:val="20"/>
                <w:szCs w:val="20"/>
                <w:lang w:val="hy-AM"/>
              </w:rPr>
            </w:pPr>
            <w:r w:rsidRPr="00E778A8">
              <w:rPr>
                <w:rFonts w:ascii="GHEA Grapalat" w:hAnsi="GHEA Grapalat"/>
                <w:sz w:val="20"/>
                <w:szCs w:val="20"/>
                <w:lang w:val="hy-AM"/>
              </w:rPr>
              <w:t>Птица /Куриная ножка/</w:t>
            </w:r>
          </w:p>
        </w:tc>
        <w:tc>
          <w:tcPr>
            <w:tcW w:w="0" w:type="auto"/>
            <w:vAlign w:val="center"/>
          </w:tcPr>
          <w:p w:rsidR="00E76AD5" w:rsidRPr="000F4CA1" w:rsidRDefault="00E76AD5" w:rsidP="00E76AD5">
            <w:pPr>
              <w:jc w:val="center"/>
              <w:rPr>
                <w:rFonts w:ascii="GHEA Grapalat" w:hAnsi="GHEA Grapalat"/>
                <w:sz w:val="20"/>
                <w:lang w:val="ru-RU"/>
              </w:rPr>
            </w:pPr>
          </w:p>
        </w:tc>
        <w:tc>
          <w:tcPr>
            <w:tcW w:w="0" w:type="auto"/>
            <w:vAlign w:val="center"/>
          </w:tcPr>
          <w:p w:rsidR="00E76AD5" w:rsidRPr="00E778A8"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Голень куриная, Аракс или эквивалент, эквивалентом может быть: Гетамей, Спитакская птицефабрика, охлажденная. Чистые, обескровленные, без посторонних запахов, герметично упакованные в пищевую тару, отдельными порциями, от 900 грамм до 1,1 кг, без водяной массы. ГОСТ 25931-82 или эквивалент.</w:t>
            </w:r>
          </w:p>
          <w:p w:rsidR="00E76AD5" w:rsidRPr="00E778A8"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 xml:space="preserve">Безопасность упаковки и маркировки в 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022/2011), принятым Решением Комиссии </w:t>
            </w:r>
            <w:r w:rsidRPr="00E778A8">
              <w:rPr>
                <w:rFonts w:ascii="GHEA Grapalat" w:hAnsi="GHEA Grapalat" w:cs="Calibri"/>
                <w:sz w:val="16"/>
                <w:szCs w:val="16"/>
                <w:lang w:val="hy-AM"/>
              </w:rPr>
              <w:lastRenderedPageBreak/>
              <w:t>Таможенного союза от 9 декабря 2011 г. № 881, «О безопасности упаковки» (ТС ТС 005/2011), принятым Решением Комиссии Таможенного союза от 16 августа 2011 г. № 769, «О безопасности мяса птицы и продуктов его переработки» (ТС ЕАЭС 051/2021).</w:t>
            </w:r>
          </w:p>
          <w:p w:rsidR="00E76AD5" w:rsidRPr="00E778A8"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Доставка осуществляется не реже одного раза в неделю, дата доставки определяется Покупателем путем предварительного /не ранее, чем за 3 рабочих дня/ заказа, по электронной почте или по телефону.</w:t>
            </w:r>
          </w:p>
          <w:p w:rsidR="00E76AD5" w:rsidRPr="00E778A8"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Обращаем ваше внимание, что мясная продукция, поставляемая детским садам поставщиком(ами), должна быть забита только на бойнях, а организации, имеющие договор с бойней, зарегистрированной в Инспекционном органе по безопасности пищевых продуктов при Правительстве Республики Армения, могут представить ценовое предложение.</w:t>
            </w:r>
          </w:p>
          <w:p w:rsidR="00E76AD5" w:rsidRPr="00E778A8"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 xml:space="preserve">Обращаем ваше внимание, что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w:t>
            </w:r>
            <w:r w:rsidRPr="00E778A8">
              <w:rPr>
                <w:rFonts w:ascii="GHEA Grapalat" w:hAnsi="GHEA Grapalat" w:cs="Calibri"/>
                <w:sz w:val="16"/>
                <w:szCs w:val="16"/>
                <w:lang w:val="hy-AM"/>
              </w:rPr>
              <w:lastRenderedPageBreak/>
              <w:t>транспортные средства, перевозящие пищевые продукты, и утверждении примерной формы санитарного паспорта», должны иметь санитарные паспорта.</w:t>
            </w:r>
          </w:p>
          <w:p w:rsidR="00E76AD5" w:rsidRPr="00E778A8"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Поставка осуществляется за счет поставщика в соответствующие детские сады по указанным адресам.</w:t>
            </w:r>
          </w:p>
          <w:p w:rsidR="00E76AD5" w:rsidRPr="00E27AB9"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ru-RU"/>
              </w:rPr>
              <w:lastRenderedPageBreak/>
              <w:t>кг</w:t>
            </w:r>
          </w:p>
        </w:tc>
        <w:tc>
          <w:tcPr>
            <w:tcW w:w="0" w:type="auto"/>
            <w:vAlign w:val="center"/>
          </w:tcPr>
          <w:p w:rsidR="00E76AD5" w:rsidRPr="00FE6F18" w:rsidRDefault="00FE6F18" w:rsidP="00E76AD5">
            <w:pPr>
              <w:jc w:val="center"/>
              <w:rPr>
                <w:rFonts w:ascii="GHEA Grapalat" w:hAnsi="GHEA Grapalat"/>
                <w:sz w:val="20"/>
                <w:lang w:val="hy-AM"/>
              </w:rPr>
            </w:pPr>
            <w:r>
              <w:rPr>
                <w:rFonts w:ascii="GHEA Grapalat" w:hAnsi="GHEA Grapalat"/>
                <w:sz w:val="20"/>
                <w:lang w:val="hy-AM"/>
              </w:rPr>
              <w:t>2600</w:t>
            </w:r>
          </w:p>
        </w:tc>
        <w:tc>
          <w:tcPr>
            <w:tcW w:w="0" w:type="auto"/>
            <w:vAlign w:val="center"/>
          </w:tcPr>
          <w:p w:rsidR="00E76AD5" w:rsidRPr="0042216D" w:rsidRDefault="00FE6F18" w:rsidP="00E76AD5">
            <w:pPr>
              <w:jc w:val="center"/>
              <w:rPr>
                <w:rFonts w:ascii="GHEA Grapalat" w:hAnsi="GHEA Grapalat"/>
                <w:sz w:val="20"/>
                <w:highlight w:val="yellow"/>
                <w:lang w:val="ru-RU"/>
              </w:rPr>
            </w:pPr>
            <w:r>
              <w:rPr>
                <w:rFonts w:ascii="GHEA Grapalat" w:hAnsi="GHEA Grapalat"/>
                <w:sz w:val="20"/>
                <w:highlight w:val="yellow"/>
                <w:lang w:val="hy-AM"/>
              </w:rPr>
              <w:t>2000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22</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15112150</w:t>
            </w:r>
            <w:r w:rsidRPr="00D659D2">
              <w:rPr>
                <w:rStyle w:val="aff7"/>
                <w:rFonts w:ascii="GHEA Grapalat" w:hAnsi="GHEA Grapalat"/>
                <w:sz w:val="20"/>
                <w:szCs w:val="20"/>
              </w:rPr>
              <w:t>/2</w:t>
            </w:r>
          </w:p>
        </w:tc>
        <w:tc>
          <w:tcPr>
            <w:tcW w:w="0" w:type="auto"/>
            <w:vAlign w:val="center"/>
          </w:tcPr>
          <w:p w:rsidR="00E76AD5" w:rsidRPr="003B5786" w:rsidRDefault="00E76AD5" w:rsidP="00E76AD5">
            <w:pPr>
              <w:jc w:val="center"/>
              <w:rPr>
                <w:rFonts w:ascii="GHEA Grapalat" w:hAnsi="GHEA Grapalat"/>
                <w:sz w:val="20"/>
                <w:szCs w:val="20"/>
                <w:lang w:val="hy-AM"/>
              </w:rPr>
            </w:pPr>
            <w:r w:rsidRPr="00D025DB">
              <w:rPr>
                <w:rFonts w:ascii="GHEA Grapalat" w:hAnsi="GHEA Grapalat"/>
                <w:sz w:val="20"/>
                <w:szCs w:val="20"/>
                <w:lang w:val="hy-AM"/>
              </w:rPr>
              <w:t>Куриная грудка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Pr="00D025DB" w:rsidRDefault="00E76AD5" w:rsidP="00E76AD5">
            <w:pPr>
              <w:jc w:val="center"/>
              <w:rPr>
                <w:rFonts w:ascii="GHEA Grapalat" w:hAnsi="GHEA Grapalat" w:cs="Calibri"/>
                <w:sz w:val="16"/>
                <w:szCs w:val="16"/>
                <w:lang w:val="hy-AM"/>
              </w:rPr>
            </w:pPr>
            <w:r w:rsidRPr="00D025DB">
              <w:rPr>
                <w:rFonts w:ascii="GHEA Grapalat" w:hAnsi="GHEA Grapalat" w:cs="Calibri"/>
                <w:sz w:val="16"/>
                <w:szCs w:val="16"/>
                <w:lang w:val="hy-AM"/>
              </w:rPr>
              <w:t xml:space="preserve">«Грудка куриная, Аракс или эквивалент, эквивалент может быть: Гетамей, Спитакская птицефабрика охлажденная. Чистая, обескровленная, без посторонних запахов, нежное мясо, фабрично герметично упакованная в пищевую тару, отдельными порциями, от 900 грамм до 1,1 кг, без водной массы. Грудка куриная, охлажденная. Чистая, обескровленная, без посторонних запахов, герметично упакованная в пищевую тару, отдельными порциями, от 900 грамм до 1,1 кг, без водной массы. ГОСТ 31962-2013 или эквивалент. Доставка осуществляется не реже одного раза в неделю, дата доставки определяется Покупателем путем </w:t>
            </w:r>
            <w:r w:rsidRPr="00D025DB">
              <w:rPr>
                <w:rFonts w:ascii="GHEA Grapalat" w:hAnsi="GHEA Grapalat" w:cs="Calibri"/>
                <w:sz w:val="16"/>
                <w:szCs w:val="16"/>
                <w:lang w:val="hy-AM"/>
              </w:rPr>
              <w:lastRenderedPageBreak/>
              <w:t>предварительного /не ранее, чем за 3 рабочих дня/ заказа по электронной почте или по телефону.</w:t>
            </w:r>
          </w:p>
          <w:p w:rsidR="00E76AD5" w:rsidRPr="00D025DB" w:rsidRDefault="00E76AD5" w:rsidP="00E76AD5">
            <w:pPr>
              <w:jc w:val="center"/>
              <w:rPr>
                <w:rFonts w:ascii="GHEA Grapalat" w:hAnsi="GHEA Grapalat" w:cs="Calibri"/>
                <w:sz w:val="16"/>
                <w:szCs w:val="16"/>
                <w:lang w:val="hy-AM"/>
              </w:rPr>
            </w:pPr>
            <w:r w:rsidRPr="00D025DB">
              <w:rPr>
                <w:rFonts w:ascii="GHEA Grapalat" w:hAnsi="GHEA Grapalat" w:cs="Calibri"/>
                <w:sz w:val="16"/>
                <w:szCs w:val="16"/>
                <w:lang w:val="hy-AM"/>
              </w:rPr>
              <w:t>Безопасность упаковки и маркировки в 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022/2011), принятым Решением Комиссии Таможенного союза от 9 декабря 2011 г. № 881, «О безопасности упаковки» (ТС ТС 005/2011), принятым Решением Комиссии Таможенного союза от 16 августа 2011 г. № 769, «О безопасности мяса птицы и продуктов его переработки» (ТС ЕАЭС 051/2021).</w:t>
            </w:r>
          </w:p>
          <w:p w:rsidR="00E76AD5" w:rsidRPr="00D025DB" w:rsidRDefault="00E76AD5" w:rsidP="00E76AD5">
            <w:pPr>
              <w:jc w:val="center"/>
              <w:rPr>
                <w:rFonts w:ascii="GHEA Grapalat" w:hAnsi="GHEA Grapalat" w:cs="Calibri"/>
                <w:sz w:val="16"/>
                <w:szCs w:val="16"/>
                <w:lang w:val="hy-AM"/>
              </w:rPr>
            </w:pPr>
            <w:r w:rsidRPr="00D025DB">
              <w:rPr>
                <w:rFonts w:ascii="GHEA Grapalat" w:hAnsi="GHEA Grapalat" w:cs="Calibri"/>
                <w:sz w:val="16"/>
                <w:szCs w:val="16"/>
                <w:lang w:val="hy-AM"/>
              </w:rPr>
              <w:t>Обращаем ваше внимание, что мясная продукция, поставляемая детским садам поставщиком(ами), должна быть забита только на бойнях, а организации, имеющие договор с бойней, зарегистрированной в Инспекционном органе по безопасности пищевых продуктов при Правительстве Республики Армения, могут представить ценовое предложение.</w:t>
            </w:r>
          </w:p>
          <w:p w:rsidR="00E76AD5" w:rsidRPr="00D025DB" w:rsidRDefault="00E76AD5" w:rsidP="00E76AD5">
            <w:pPr>
              <w:jc w:val="center"/>
              <w:rPr>
                <w:rFonts w:ascii="GHEA Grapalat" w:hAnsi="GHEA Grapalat" w:cs="Calibri"/>
                <w:sz w:val="16"/>
                <w:szCs w:val="16"/>
                <w:lang w:val="hy-AM"/>
              </w:rPr>
            </w:pPr>
            <w:r w:rsidRPr="00D025DB">
              <w:rPr>
                <w:rFonts w:ascii="GHEA Grapalat" w:hAnsi="GHEA Grapalat" w:cs="Calibri"/>
                <w:sz w:val="16"/>
                <w:szCs w:val="16"/>
                <w:lang w:val="hy-AM"/>
              </w:rPr>
              <w:t xml:space="preserve">Обращаем ваше внимание, что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w:t>
            </w:r>
            <w:r w:rsidRPr="00D025DB">
              <w:rPr>
                <w:rFonts w:ascii="GHEA Grapalat" w:hAnsi="GHEA Grapalat" w:cs="Calibri"/>
                <w:sz w:val="16"/>
                <w:szCs w:val="16"/>
                <w:lang w:val="hy-AM"/>
              </w:rPr>
              <w:lastRenderedPageBreak/>
              <w:t>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должны иметь санитарные паспорта.</w:t>
            </w:r>
          </w:p>
          <w:p w:rsidR="00E76AD5" w:rsidRPr="00D025DB" w:rsidRDefault="00E76AD5" w:rsidP="00E76AD5">
            <w:pPr>
              <w:jc w:val="center"/>
              <w:rPr>
                <w:rFonts w:ascii="GHEA Grapalat" w:hAnsi="GHEA Grapalat" w:cs="Calibri"/>
                <w:sz w:val="16"/>
                <w:szCs w:val="16"/>
                <w:lang w:val="hy-AM"/>
              </w:rPr>
            </w:pPr>
            <w:r w:rsidRPr="00D025DB">
              <w:rPr>
                <w:rFonts w:ascii="GHEA Grapalat" w:hAnsi="GHEA Grapalat" w:cs="Calibri"/>
                <w:sz w:val="16"/>
                <w:szCs w:val="16"/>
                <w:lang w:val="hy-AM"/>
              </w:rPr>
              <w:t>Поставка осуществляется за счет поставщика в соответствующие детские сады по указанным адресам.</w:t>
            </w:r>
          </w:p>
          <w:p w:rsidR="00E76AD5" w:rsidRDefault="00E76AD5" w:rsidP="00E76AD5">
            <w:pPr>
              <w:jc w:val="center"/>
              <w:rPr>
                <w:rFonts w:ascii="GHEA Grapalat" w:hAnsi="GHEA Grapalat"/>
                <w:sz w:val="20"/>
                <w:lang w:val="hy-AM"/>
              </w:rPr>
            </w:pPr>
            <w:r w:rsidRPr="00D025DB">
              <w:rPr>
                <w:rFonts w:ascii="GHEA Grapalat" w:hAnsi="GHEA Grapalat" w:cs="Calibri"/>
                <w:sz w:val="16"/>
                <w:szCs w:val="16"/>
                <w:lang w:val="hy-AM"/>
              </w:rP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5A6E6C" w:rsidRDefault="00E76AD5" w:rsidP="00FE6F18">
            <w:pPr>
              <w:jc w:val="center"/>
              <w:rPr>
                <w:rFonts w:ascii="GHEA Grapalat" w:hAnsi="GHEA Grapalat"/>
                <w:sz w:val="20"/>
              </w:rPr>
            </w:pPr>
            <w:r>
              <w:rPr>
                <w:rFonts w:ascii="GHEA Grapalat" w:hAnsi="GHEA Grapalat"/>
                <w:sz w:val="20"/>
                <w:lang w:val="ru-RU"/>
              </w:rPr>
              <w:t>2</w:t>
            </w:r>
            <w:r w:rsidR="00FE6F18">
              <w:rPr>
                <w:rFonts w:ascii="GHEA Grapalat" w:hAnsi="GHEA Grapalat"/>
                <w:sz w:val="20"/>
                <w:lang w:val="hy-AM"/>
              </w:rPr>
              <w:t>500</w:t>
            </w:r>
          </w:p>
        </w:tc>
        <w:tc>
          <w:tcPr>
            <w:tcW w:w="0" w:type="auto"/>
            <w:vAlign w:val="center"/>
          </w:tcPr>
          <w:p w:rsidR="00E76AD5" w:rsidRPr="00032E49" w:rsidRDefault="00FE6F18" w:rsidP="00E76AD5">
            <w:pPr>
              <w:jc w:val="center"/>
              <w:rPr>
                <w:rFonts w:ascii="GHEA Grapalat" w:hAnsi="GHEA Grapalat"/>
                <w:sz w:val="20"/>
                <w:lang w:val="hy-AM"/>
              </w:rPr>
            </w:pPr>
            <w:r>
              <w:rPr>
                <w:rFonts w:ascii="GHEA Grapalat" w:hAnsi="GHEA Grapalat"/>
                <w:sz w:val="20"/>
                <w:lang w:val="hy-AM"/>
              </w:rPr>
              <w:t>1500</w:t>
            </w:r>
            <w:bookmarkStart w:id="0" w:name="_GoBack"/>
            <w:bookmarkEnd w:id="0"/>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23</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15111120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E04FDF">
              <w:rPr>
                <w:rFonts w:ascii="GHEA Grapalat" w:hAnsi="GHEA Grapalat"/>
                <w:sz w:val="20"/>
                <w:szCs w:val="20"/>
                <w:lang w:val="hy-AM"/>
              </w:rPr>
              <w:t>Говядина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E04FDF">
              <w:rPr>
                <w:rFonts w:ascii="GHEA Grapalat" w:hAnsi="GHEA Grapalat" w:cs="Calibri"/>
                <w:sz w:val="16"/>
                <w:szCs w:val="16"/>
                <w:lang w:val="hy-AM"/>
              </w:rPr>
              <w:t xml:space="preserve">Мясо убойного происхождения «Говядина, пропорционально разделенная, местная, мягкая, бескостная, содержание жира до 20%, с развитой мускулатурой, хранящаяся при температуре от 0°С до 4°С не более 8 часов, соотношение жира, влаги, костей и мяса составляет 0% и 100% соответственно, упакованное в ящики. Остаточный срок годности не менее 60%: АСТ 342-2011 или эквивалент. Безопасность, маркировка и </w:t>
            </w:r>
            <w:r w:rsidRPr="00E04FDF">
              <w:rPr>
                <w:rFonts w:ascii="GHEA Grapalat" w:hAnsi="GHEA Grapalat" w:cs="Calibri"/>
                <w:sz w:val="16"/>
                <w:szCs w:val="16"/>
                <w:lang w:val="hy-AM"/>
              </w:rPr>
              <w:lastRenderedPageBreak/>
              <w:t xml:space="preserve">упаковка — общие обязательные условия для продукта: На момент поставки все сопроводительные документы, указанные в соответствующем постановлении Правительства Республики Армения (форма 5, форма 5.1 и другие необходимые документы), должны быть в соответствии с Положением № 68 от 9 октября 2013 года «О безопасности мяса и мясной продукции» (ТС 034/2013). Безопасность, упаковка и маркировка в соответствии с Положением «О безопасности пищевой продукции» (ТС 034/2013) 021/2011), утвержденный Решением Комиссии Таможенного союза от 9 декабря 2011 г. № 880, «Пищевая продукция в части ее маркировки» (ТС 022/2011), утвержденный Решением Комиссии Таможенного союза от 9 декабря 2011 г. № 881, «Требования безопасности пищевых добавок, ароматизаторов и технологических вспомогательных средств» (ТС 029/2012), утвержденный Решением Совета Евразийской экономической комиссии от 20 июля 2012 г. № 58, «О безопасности упаковки» (ТС 005/2011), утвержденный Решением Комиссии Таможенного союза от 16 августа 2011 г. № 769. Поставка осуществляется не реже одного раза в неделю. в том числе в установленное детскими садами время. В случае поставки продуктов питания в случае несоответствия техническим </w:t>
            </w:r>
            <w:r w:rsidRPr="00E04FDF">
              <w:rPr>
                <w:rFonts w:ascii="GHEA Grapalat" w:hAnsi="GHEA Grapalat" w:cs="Calibri"/>
                <w:sz w:val="16"/>
                <w:szCs w:val="16"/>
                <w:lang w:val="hy-AM"/>
              </w:rPr>
              <w:lastRenderedPageBreak/>
              <w:t xml:space="preserve">условиям или Условия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Обратите внимание, что мясная продукция, предоставляемая детским садам поставщиком(ами), должна быть забита только на бойнях, а ценовое предложение могут также представить организации, имеющие договор с бойней, зарегистрированной в Органе инспекции безопасности пищевых продуктов, подчиненном Правительству Республики Армения. Обратите внимание, что поставка должна осуществляться транспортными средствами, предназначенными для перевозки данной пищевой продукции,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транспортным средствам, перевозящим пищевые продукты, и об утверждении примерной формы санитарного паспорта» от 2017 года, должны иметь санитарные паспорта. Поставка осуществляется за счет поставщика в соответствующий детские сады по указанным адресам. Указанный объем </w:t>
            </w:r>
            <w:r w:rsidRPr="00E04FDF">
              <w:rPr>
                <w:rFonts w:ascii="GHEA Grapalat" w:hAnsi="GHEA Grapalat" w:cs="Calibri"/>
                <w:sz w:val="16"/>
                <w:szCs w:val="16"/>
                <w:lang w:val="hy-AM"/>
              </w:rPr>
              <w:lastRenderedPageBreak/>
              <w:t>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A33CA1" w:rsidRDefault="00E76AD5" w:rsidP="00E76AD5">
            <w:pPr>
              <w:jc w:val="center"/>
              <w:rPr>
                <w:rFonts w:ascii="GHEA Grapalat" w:hAnsi="GHEA Grapalat"/>
                <w:sz w:val="20"/>
                <w:highlight w:val="yellow"/>
              </w:rPr>
            </w:pPr>
            <w:r w:rsidRPr="00A33CA1">
              <w:rPr>
                <w:rFonts w:ascii="GHEA Grapalat" w:hAnsi="GHEA Grapalat"/>
                <w:sz w:val="20"/>
                <w:highlight w:val="yellow"/>
              </w:rPr>
              <w:t>4</w:t>
            </w:r>
            <w:r>
              <w:rPr>
                <w:rFonts w:ascii="GHEA Grapalat" w:hAnsi="GHEA Grapalat"/>
                <w:sz w:val="20"/>
                <w:highlight w:val="yellow"/>
                <w:lang w:val="ru-RU"/>
              </w:rPr>
              <w:t>8</w:t>
            </w:r>
            <w:r w:rsidRPr="00A33CA1">
              <w:rPr>
                <w:rFonts w:ascii="GHEA Grapalat" w:hAnsi="GHEA Grapalat"/>
                <w:sz w:val="20"/>
                <w:highlight w:val="yellow"/>
              </w:rPr>
              <w:t>00</w:t>
            </w:r>
          </w:p>
        </w:tc>
        <w:tc>
          <w:tcPr>
            <w:tcW w:w="0" w:type="auto"/>
            <w:vAlign w:val="center"/>
          </w:tcPr>
          <w:p w:rsidR="00E76AD5" w:rsidRPr="00A33CA1" w:rsidRDefault="00E76AD5" w:rsidP="00E76AD5">
            <w:pPr>
              <w:jc w:val="center"/>
              <w:rPr>
                <w:rFonts w:ascii="GHEA Grapalat" w:hAnsi="GHEA Grapalat"/>
                <w:sz w:val="20"/>
                <w:highlight w:val="yellow"/>
              </w:rPr>
            </w:pPr>
            <w:r>
              <w:rPr>
                <w:rFonts w:ascii="GHEA Grapalat" w:hAnsi="GHEA Grapalat"/>
                <w:sz w:val="20"/>
                <w:highlight w:val="yellow"/>
              </w:rPr>
              <w:t>28</w:t>
            </w:r>
            <w:r w:rsidRPr="00A33CA1">
              <w:rPr>
                <w:rFonts w:ascii="GHEA Grapalat" w:hAnsi="GHEA Grapalat"/>
                <w:sz w:val="20"/>
                <w:highlight w:val="yellow"/>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24</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15511100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F71674">
              <w:rPr>
                <w:rFonts w:ascii="GHEA Grapalat" w:hAnsi="GHEA Grapalat"/>
                <w:sz w:val="20"/>
                <w:szCs w:val="20"/>
                <w:lang w:val="hy-AM"/>
              </w:rPr>
              <w:t>Молоко</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cs="Calibri"/>
                <w:sz w:val="16"/>
                <w:szCs w:val="16"/>
                <w:lang w:val="hy-AM"/>
              </w:rPr>
              <w:t>Մարիաննա</w:t>
            </w:r>
            <w:r w:rsidRPr="00B32D41">
              <w:rPr>
                <w:rFonts w:ascii="GHEA Grapalat" w:hAnsi="GHEA Grapalat" w:cs="Calibri"/>
                <w:sz w:val="16"/>
                <w:szCs w:val="16"/>
                <w:lang w:val="hy-AM"/>
              </w:rPr>
              <w:t>, կամ համարժեք</w:t>
            </w:r>
            <w:r w:rsidRPr="00022818">
              <w:rPr>
                <w:rFonts w:ascii="GHEA Grapalat" w:hAnsi="GHEA Grapalat" w:cs="Calibri"/>
                <w:sz w:val="16"/>
                <w:szCs w:val="16"/>
                <w:lang w:val="hy-AM"/>
              </w:rPr>
              <w:t xml:space="preserve"> `</w:t>
            </w:r>
            <w:r w:rsidRPr="00B32D41">
              <w:rPr>
                <w:rFonts w:ascii="GHEA Grapalat" w:hAnsi="GHEA Grapalat" w:cs="Calibri"/>
                <w:sz w:val="16"/>
                <w:szCs w:val="16"/>
                <w:lang w:val="hy-AM"/>
              </w:rPr>
              <w:t>համարժեք կարող է լինել Աշտարակ կաթ, Թամարա</w:t>
            </w:r>
            <w:r w:rsidRPr="00004771">
              <w:rPr>
                <w:rFonts w:ascii="GHEA Grapalat" w:hAnsi="GHEA Grapalat" w:cs="Calibri"/>
                <w:sz w:val="16"/>
                <w:szCs w:val="16"/>
                <w:lang w:val="hy-AM"/>
              </w:rPr>
              <w:t>, Վարդենիս կաթ</w:t>
            </w:r>
            <w:r w:rsidRPr="00022818">
              <w:rPr>
                <w:rFonts w:ascii="GHEA Grapalat" w:hAnsi="GHEA Grapalat" w:cs="Calibri"/>
                <w:sz w:val="16"/>
                <w:szCs w:val="16"/>
                <w:lang w:val="hy-AM"/>
              </w:rPr>
              <w:t>:</w:t>
            </w:r>
            <w:r w:rsidRPr="00B32D41">
              <w:rPr>
                <w:rFonts w:ascii="GHEA Grapalat" w:hAnsi="GHEA Grapalat" w:cs="Calibri"/>
                <w:sz w:val="16"/>
                <w:szCs w:val="16"/>
                <w:lang w:val="hy-AM"/>
              </w:rPr>
              <w:t xml:space="preserve"> </w:t>
            </w:r>
            <w:r w:rsidRPr="00BA11FD">
              <w:rPr>
                <w:rFonts w:ascii="GHEA Grapalat" w:hAnsi="GHEA Grapalat" w:cs="Calibri"/>
                <w:sz w:val="16"/>
                <w:szCs w:val="16"/>
                <w:lang w:val="hy-AM"/>
              </w:rPr>
              <w:t xml:space="preserve">"Պաստերիզացված կովի անարատ կաթ 3.2 % յուղայնությամբ, թթվայնությունը` 21T-ից ոչ ավել, պիտանելիության մնացորդային ժամկետը ոչ պակաս քան 90%:  Անվտանգությունը, մակնշումը և փաթեթավորումը՝ ստվարաթղթե տարայով, 1 լիտրանոց: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w:t>
            </w:r>
            <w:r w:rsidRPr="00BA11FD">
              <w:rPr>
                <w:rFonts w:ascii="GHEA Grapalat" w:hAnsi="GHEA Grapalat" w:cs="Calibri"/>
                <w:sz w:val="16"/>
                <w:szCs w:val="16"/>
                <w:lang w:val="hy-AM"/>
              </w:rPr>
              <w:lastRenderedPageBreak/>
              <w:t xml:space="preserve">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w:t>
            </w:r>
            <w:r w:rsidRPr="00F71674">
              <w:rPr>
                <w:rFonts w:ascii="GHEA Grapalat" w:hAnsi="GHEA Grapalat" w:cs="Calibri"/>
                <w:sz w:val="16"/>
                <w:szCs w:val="16"/>
                <w:lang w:val="hy-AM"/>
              </w:rPr>
              <w:t xml:space="preserve">Положение «О безопасности упаковки» (ТС 005/2011), утвержденное Решением Комиссии Таможенного союза от 16 августа 2011 г. № 769. Маркировка: разборчивая. Доставка осуществляется до двух раз в неделю, в дни и время, назначенные детскими садами. В случае обнаружения несоответствия при поставке продукции техническим характеристикам или условиям поставки,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w:t>
            </w:r>
            <w:r w:rsidRPr="00F71674">
              <w:rPr>
                <w:rFonts w:ascii="GHEA Grapalat" w:hAnsi="GHEA Grapalat" w:cs="Calibri"/>
                <w:sz w:val="16"/>
                <w:szCs w:val="16"/>
                <w:lang w:val="hy-AM"/>
              </w:rPr>
              <w:lastRenderedPageBreak/>
              <w:t>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ru-RU"/>
              </w:rPr>
              <w:lastRenderedPageBreak/>
              <w:t>л</w:t>
            </w:r>
          </w:p>
        </w:tc>
        <w:tc>
          <w:tcPr>
            <w:tcW w:w="0" w:type="auto"/>
            <w:vAlign w:val="center"/>
          </w:tcPr>
          <w:p w:rsidR="00E76AD5" w:rsidRPr="006D78DB" w:rsidRDefault="00E76AD5" w:rsidP="00E76AD5">
            <w:pPr>
              <w:jc w:val="center"/>
              <w:rPr>
                <w:rFonts w:ascii="GHEA Grapalat" w:hAnsi="GHEA Grapalat"/>
                <w:sz w:val="20"/>
                <w:lang w:val="ru-RU"/>
              </w:rPr>
            </w:pPr>
            <w:r>
              <w:rPr>
                <w:rFonts w:ascii="GHEA Grapalat" w:hAnsi="GHEA Grapalat"/>
                <w:sz w:val="20"/>
                <w:highlight w:val="yellow"/>
                <w:lang w:val="ru-RU"/>
              </w:rPr>
              <w:t>60</w:t>
            </w:r>
            <w:r w:rsidRPr="00AE5AFD">
              <w:rPr>
                <w:rFonts w:ascii="GHEA Grapalat" w:hAnsi="GHEA Grapalat"/>
                <w:sz w:val="20"/>
                <w:highlight w:val="yellow"/>
                <w:lang w:val="ru-RU"/>
              </w:rPr>
              <w:t>0</w:t>
            </w:r>
          </w:p>
        </w:tc>
        <w:tc>
          <w:tcPr>
            <w:tcW w:w="0" w:type="auto"/>
            <w:vAlign w:val="center"/>
          </w:tcPr>
          <w:p w:rsidR="00E76AD5" w:rsidRPr="00DF04BA" w:rsidRDefault="00E76AD5" w:rsidP="00E76AD5">
            <w:pPr>
              <w:jc w:val="center"/>
              <w:rPr>
                <w:rFonts w:ascii="GHEA Grapalat" w:hAnsi="GHEA Grapalat"/>
                <w:sz w:val="20"/>
              </w:rPr>
            </w:pPr>
            <w:r>
              <w:rPr>
                <w:rFonts w:ascii="GHEA Grapalat" w:hAnsi="GHEA Grapalat"/>
                <w:sz w:val="20"/>
                <w:highlight w:val="yellow"/>
              </w:rPr>
              <w:t>4</w:t>
            </w:r>
            <w:r w:rsidRPr="00DF04BA">
              <w:rPr>
                <w:rFonts w:ascii="GHEA Grapalat" w:hAnsi="GHEA Grapalat"/>
                <w:sz w:val="20"/>
                <w:highlight w:val="yellow"/>
              </w:rPr>
              <w:t>500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25</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15542100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765583">
              <w:rPr>
                <w:rFonts w:ascii="GHEA Grapalat" w:hAnsi="GHEA Grapalat"/>
                <w:sz w:val="20"/>
                <w:szCs w:val="20"/>
                <w:lang w:val="hy-AM"/>
              </w:rPr>
              <w:t>Творог</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765583">
              <w:rPr>
                <w:rFonts w:ascii="GHEA Grapalat" w:hAnsi="GHEA Grapalat" w:cs="Calibri"/>
                <w:sz w:val="16"/>
                <w:szCs w:val="16"/>
                <w:lang w:val="hy-AM"/>
              </w:rPr>
              <w:t xml:space="preserve">«Брынза из цельного коровьего молока, Марианна или эквивалент, эквивалентом может быть молоко Варденис, молоко Арзни. Жирность 9%, кислотность - 210-240 °T, упаковка в заводскую, потребительскую тару - фольгу жестяную, не более 0,5 кг и 1 кг, герметично укупоренную, и к ней прикреплена прозрачная одноразовая крышка. Остаточный срок годности не менее 90%. Безопасность и маркировка - общие обязательные условия для продукта, в соответствии с Решением Совета Евразийской экономической комиссии от 9 </w:t>
            </w:r>
            <w:r w:rsidRPr="00765583">
              <w:rPr>
                <w:rFonts w:ascii="GHEA Grapalat" w:hAnsi="GHEA Grapalat" w:cs="Calibri"/>
                <w:sz w:val="16"/>
                <w:szCs w:val="16"/>
                <w:lang w:val="hy-AM"/>
              </w:rPr>
              <w:lastRenderedPageBreak/>
              <w:t xml:space="preserve">октября 2013 г. № 67 «О безопасности молока и молочной продукции» (ТС 033/2013). Безопасность, упаковка и маркировка - в соответствии с Решением Комиссии Таможенного союза от 9 декабря 2011 г. № 880 «О безопасности пищевой продукции» «О» (ТС 021/2011), «Пищевая продукция в части ее маркировки» (ТС 021/2011) 022/2011), утв. Решением Комиссии Таможенного союза от 9 декабря 2011 г. № 881, «Требования безопасности пищевых добавок, ароматизаторов и технологических вспомогательных средств» (ТС 029/2012), утв. Решением Совета Евразийской экономической комиссии от 20 июля 2012 г. № 58, «О безопасности упаковки» (ТС 005/2011), утв. Решением Комиссии Таможенного союза от 16 августа 2011 г. № 769. Маркировка: разборчивая. Поставка осуществляется не реже 2-х раз в месяц, в дни и время, определяемые детским садом. В случае несоответствия технических характеристик или условий поставки товара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Поставщика в соответствующие </w:t>
            </w:r>
            <w:r w:rsidRPr="00765583">
              <w:rPr>
                <w:rFonts w:ascii="GHEA Grapalat" w:hAnsi="GHEA Grapalat" w:cs="Calibri"/>
                <w:sz w:val="16"/>
                <w:szCs w:val="16"/>
                <w:lang w:val="hy-AM"/>
              </w:rPr>
              <w:lastRenderedPageBreak/>
              <w:t>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8DB" w:rsidRDefault="00E76AD5" w:rsidP="00E76AD5">
            <w:pPr>
              <w:jc w:val="center"/>
              <w:rPr>
                <w:rFonts w:ascii="GHEA Grapalat" w:hAnsi="GHEA Grapalat"/>
                <w:sz w:val="20"/>
                <w:highlight w:val="cyan"/>
              </w:rPr>
            </w:pPr>
            <w:r>
              <w:rPr>
                <w:rFonts w:ascii="GHEA Grapalat" w:hAnsi="GHEA Grapalat"/>
                <w:sz w:val="20"/>
                <w:highlight w:val="yellow"/>
                <w:lang w:val="hy-AM"/>
              </w:rPr>
              <w:t>2</w:t>
            </w:r>
            <w:r>
              <w:rPr>
                <w:rFonts w:ascii="GHEA Grapalat" w:hAnsi="GHEA Grapalat"/>
                <w:sz w:val="20"/>
                <w:highlight w:val="yellow"/>
                <w:lang w:val="ru-RU"/>
              </w:rPr>
              <w:t>7</w:t>
            </w:r>
            <w:r w:rsidRPr="00922EF8">
              <w:rPr>
                <w:rFonts w:ascii="GHEA Grapalat" w:hAnsi="GHEA Grapalat"/>
                <w:sz w:val="20"/>
                <w:highlight w:val="yellow"/>
                <w:lang w:val="ru-RU"/>
              </w:rPr>
              <w:t>00</w:t>
            </w:r>
          </w:p>
        </w:tc>
        <w:tc>
          <w:tcPr>
            <w:tcW w:w="0" w:type="auto"/>
            <w:vAlign w:val="center"/>
          </w:tcPr>
          <w:p w:rsidR="00E76AD5" w:rsidRPr="00DF04BA" w:rsidRDefault="00E76AD5" w:rsidP="00E76AD5">
            <w:pPr>
              <w:jc w:val="center"/>
              <w:rPr>
                <w:rFonts w:ascii="GHEA Grapalat" w:hAnsi="GHEA Grapalat"/>
                <w:sz w:val="20"/>
                <w:highlight w:val="cyan"/>
              </w:rPr>
            </w:pPr>
            <w:r>
              <w:rPr>
                <w:rFonts w:ascii="GHEA Grapalat" w:hAnsi="GHEA Grapalat"/>
                <w:sz w:val="20"/>
                <w:highlight w:val="yellow"/>
              </w:rPr>
              <w:t>600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26</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15512000</w:t>
            </w:r>
            <w:r w:rsidRPr="00D659D2">
              <w:rPr>
                <w:rStyle w:val="aff7"/>
                <w:rFonts w:ascii="GHEA Grapalat" w:hAnsi="GHEA Grapalat"/>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C70221">
              <w:rPr>
                <w:rFonts w:ascii="GHEA Grapalat" w:hAnsi="GHEA Grapalat"/>
                <w:sz w:val="20"/>
                <w:szCs w:val="20"/>
                <w:lang w:val="hy-AM"/>
              </w:rPr>
              <w:t>Сметана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605621">
              <w:rPr>
                <w:rFonts w:ascii="GHEA Grapalat" w:hAnsi="GHEA Grapalat" w:cs="Calibri"/>
                <w:b/>
                <w:sz w:val="16"/>
                <w:szCs w:val="16"/>
                <w:lang w:val="hy-AM"/>
              </w:rPr>
              <w:t>Մարիաննա</w:t>
            </w:r>
            <w:r>
              <w:rPr>
                <w:rFonts w:ascii="GHEA Grapalat" w:hAnsi="GHEA Grapalat" w:cs="Calibri"/>
                <w:sz w:val="16"/>
                <w:szCs w:val="16"/>
                <w:lang w:val="hy-AM"/>
              </w:rPr>
              <w:t>, կամ համարժեք</w:t>
            </w:r>
            <w:r w:rsidRPr="002B42BE">
              <w:rPr>
                <w:rFonts w:ascii="GHEA Grapalat" w:hAnsi="GHEA Grapalat" w:cs="Calibri"/>
                <w:sz w:val="16"/>
                <w:szCs w:val="16"/>
                <w:lang w:val="hy-AM"/>
              </w:rPr>
              <w:t xml:space="preserve"> ՝</w:t>
            </w:r>
            <w:r>
              <w:rPr>
                <w:rFonts w:ascii="GHEA Grapalat" w:hAnsi="GHEA Grapalat" w:cs="Calibri"/>
                <w:sz w:val="16"/>
                <w:szCs w:val="16"/>
                <w:lang w:val="hy-AM"/>
              </w:rPr>
              <w:t xml:space="preserve"> </w:t>
            </w:r>
            <w:r w:rsidRPr="00605621">
              <w:rPr>
                <w:rFonts w:ascii="GHEA Grapalat" w:hAnsi="GHEA Grapalat" w:cs="Calibri"/>
                <w:b/>
                <w:sz w:val="16"/>
                <w:szCs w:val="16"/>
                <w:lang w:val="hy-AM"/>
              </w:rPr>
              <w:t>համարժեք կարող է լինել Վարդենիս կաթ,Չանախ,Թամարա,Կալինին</w:t>
            </w:r>
            <w:r w:rsidRPr="00FB11ED">
              <w:rPr>
                <w:rFonts w:ascii="GHEA Grapalat" w:hAnsi="GHEA Grapalat" w:cs="Calibri"/>
                <w:b/>
                <w:sz w:val="16"/>
                <w:szCs w:val="16"/>
                <w:lang w:val="hy-AM"/>
              </w:rPr>
              <w:t>ո</w:t>
            </w:r>
            <w:r w:rsidRPr="00605621">
              <w:rPr>
                <w:rFonts w:ascii="GHEA Grapalat" w:hAnsi="GHEA Grapalat" w:cs="Calibri"/>
                <w:b/>
                <w:sz w:val="16"/>
                <w:szCs w:val="16"/>
                <w:lang w:val="hy-AM"/>
              </w:rPr>
              <w:t>, Աշտարակ կաթ</w:t>
            </w:r>
            <w:r w:rsidRPr="002B42BE">
              <w:rPr>
                <w:rFonts w:ascii="GHEA Grapalat" w:hAnsi="GHEA Grapalat" w:cs="Calibri"/>
                <w:b/>
                <w:sz w:val="16"/>
                <w:szCs w:val="16"/>
                <w:lang w:val="hy-AM"/>
              </w:rPr>
              <w:t>:</w:t>
            </w:r>
            <w:r w:rsidRPr="00605621">
              <w:rPr>
                <w:rFonts w:ascii="GHEA Grapalat" w:hAnsi="GHEA Grapalat" w:cs="Calibri"/>
                <w:b/>
                <w:sz w:val="16"/>
                <w:szCs w:val="16"/>
                <w:lang w:val="hy-AM"/>
              </w:rPr>
              <w:t xml:space="preserve"> </w:t>
            </w:r>
            <w:r w:rsidRPr="00BA11FD">
              <w:rPr>
                <w:rFonts w:ascii="GHEA Grapalat" w:hAnsi="GHEA Grapalat" w:cs="Calibri"/>
                <w:sz w:val="16"/>
                <w:szCs w:val="16"/>
                <w:lang w:val="hy-AM"/>
              </w:rPr>
              <w:t>Կովի անարատ կաթից, յուղայնությունը` 18 %, թթվայնությունը` 65-100 0T, փաթեթավորումը գործա</w:t>
            </w:r>
            <w:r>
              <w:rPr>
                <w:rFonts w:ascii="GHEA Grapalat" w:hAnsi="GHEA Grapalat" w:cs="Calibri"/>
                <w:sz w:val="16"/>
                <w:szCs w:val="16"/>
                <w:lang w:val="hy-AM"/>
              </w:rPr>
              <w:t xml:space="preserve">րանային՝  0.5 կգ և 1 կգ, </w:t>
            </w:r>
            <w:r w:rsidRPr="00BA11FD">
              <w:rPr>
                <w:rFonts w:ascii="GHEA Grapalat" w:hAnsi="GHEA Grapalat" w:cs="Calibri"/>
                <w:sz w:val="16"/>
                <w:szCs w:val="16"/>
                <w:lang w:val="hy-AM"/>
              </w:rPr>
              <w:t xml:space="preserve"> հերմետիկ փակված, և վրան փակցված թափանցիկ մեկ անգամյա օգտագործման կափարիչ:Պիտանելիության </w:t>
            </w:r>
            <w:r w:rsidRPr="00BA11FD">
              <w:rPr>
                <w:rFonts w:ascii="GHEA Grapalat" w:hAnsi="GHEA Grapalat" w:cs="Calibri"/>
                <w:sz w:val="16"/>
                <w:szCs w:val="16"/>
                <w:lang w:val="hy-AM"/>
              </w:rPr>
              <w:lastRenderedPageBreak/>
              <w:t xml:space="preserve">մնացորդային ժամկետը ոչ պակաս քան 90%: Անվտանգությունը, մակնշումը և փաթեթավորումը՝ ապրանքին ներկայացվող ընդհանուր պարտադիր պայմաններ՝ համապատասխան </w:t>
            </w:r>
            <w:r w:rsidRPr="00C57124">
              <w:rPr>
                <w:rFonts w:ascii="GHEA Grapalat" w:hAnsi="GHEA Grapalat" w:cs="Calibri"/>
                <w:sz w:val="16"/>
                <w:szCs w:val="16"/>
                <w:lang w:val="hy-AM"/>
              </w:rPr>
              <w:t xml:space="preserve">«О безопасности молока и молочной продукции» (ТС ТС 033/2013), утвержденный Решением Совета Евразийской экономической комиссии от 9 октября 2013 г. № 67. Безопасность, упаковка и маркировка осуществляются в соответствии с регламентами «О безопасности пищевой продукции» (ТС ТС 021/2011), утвержденным Решением Комиссии Таможенного союза от 9 декабря 2011 г. № 880, «Пищевая продукция в части ее маркировки» (ТС ТС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упаковки» (ТС ТС 005/2011), утвержденный Решением Комиссии Таможенного союза от 16 августа 2011 г. № 769. Маркировка: разборчивая. Доставка осуществляется не реже одного раза в неделю, в установленное детскими садами время. В случае обнаружения несоответствия при поставке </w:t>
            </w:r>
            <w:r w:rsidRPr="00C57124">
              <w:rPr>
                <w:rFonts w:ascii="GHEA Grapalat" w:hAnsi="GHEA Grapalat" w:cs="Calibri"/>
                <w:sz w:val="16"/>
                <w:szCs w:val="16"/>
                <w:lang w:val="hy-AM"/>
              </w:rPr>
              <w:lastRenderedPageBreak/>
              <w:t>продукции техническим характеристикам или условиям поставки,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образце формы санитарного паспорта» от 2017 года.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 «Договор 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B02F39" w:rsidRDefault="00E76AD5" w:rsidP="00E76AD5">
            <w:pPr>
              <w:jc w:val="center"/>
              <w:rPr>
                <w:rFonts w:ascii="GHEA Grapalat" w:hAnsi="GHEA Grapalat"/>
                <w:sz w:val="20"/>
                <w:lang w:val="ru-RU"/>
              </w:rPr>
            </w:pPr>
            <w:r w:rsidRPr="00530168">
              <w:rPr>
                <w:rFonts w:ascii="GHEA Grapalat" w:hAnsi="GHEA Grapalat"/>
                <w:sz w:val="20"/>
                <w:highlight w:val="yellow"/>
              </w:rPr>
              <w:t>1</w:t>
            </w:r>
            <w:r>
              <w:rPr>
                <w:rFonts w:ascii="GHEA Grapalat" w:hAnsi="GHEA Grapalat"/>
                <w:sz w:val="20"/>
                <w:lang w:val="ru-RU"/>
              </w:rPr>
              <w:t>400</w:t>
            </w:r>
          </w:p>
        </w:tc>
        <w:tc>
          <w:tcPr>
            <w:tcW w:w="0" w:type="auto"/>
            <w:vAlign w:val="center"/>
          </w:tcPr>
          <w:p w:rsidR="00E76AD5" w:rsidRPr="00DF04BA" w:rsidRDefault="00E76AD5" w:rsidP="00E76AD5">
            <w:pPr>
              <w:jc w:val="center"/>
              <w:rPr>
                <w:rFonts w:ascii="GHEA Grapalat" w:hAnsi="GHEA Grapalat"/>
                <w:sz w:val="20"/>
              </w:rPr>
            </w:pPr>
            <w:r>
              <w:rPr>
                <w:rFonts w:ascii="GHEA Grapalat" w:hAnsi="GHEA Grapalat"/>
                <w:sz w:val="20"/>
                <w:highlight w:val="yellow"/>
                <w:lang w:val="hy-AM"/>
              </w:rPr>
              <w:t>8</w:t>
            </w:r>
            <w:r w:rsidRPr="00DF04BA">
              <w:rPr>
                <w:rFonts w:ascii="GHEA Grapalat" w:hAnsi="GHEA Grapalat"/>
                <w:sz w:val="20"/>
                <w:highlight w:val="yellow"/>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27</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15541100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0B547D">
              <w:rPr>
                <w:rFonts w:ascii="GHEA Grapalat" w:hAnsi="GHEA Grapalat"/>
                <w:sz w:val="20"/>
                <w:szCs w:val="20"/>
                <w:lang w:val="hy-AM"/>
              </w:rPr>
              <w:t>Сыр лори</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0B547D">
              <w:rPr>
                <w:rFonts w:ascii="GHEA Grapalat" w:hAnsi="GHEA Grapalat" w:cs="Calibri"/>
                <w:sz w:val="16"/>
                <w:szCs w:val="16"/>
                <w:lang w:val="hy-AM"/>
              </w:rPr>
              <w:t xml:space="preserve">Молоко Варденис или эквивалент, эквивалент может быть Калинино, </w:t>
            </w:r>
            <w:r w:rsidRPr="000B547D">
              <w:rPr>
                <w:rFonts w:ascii="GHEA Grapalat" w:hAnsi="GHEA Grapalat" w:cs="Calibri"/>
                <w:sz w:val="16"/>
                <w:szCs w:val="16"/>
                <w:lang w:val="hy-AM"/>
              </w:rPr>
              <w:lastRenderedPageBreak/>
              <w:t xml:space="preserve">Гандзак: «тип Лори /расфасовка: 4-6 кг/; Сыр твердый, из коровьего молока, рассольный, от белого до светло-желтого цвета, с глазками разного размера и формы, в заводской упаковке. 46-50% жирности, согласно «АСТ378-2016» или эквивалентным показателям настоящего стандарта. Остаточный срок годности не менее 90%. Общие обязательные условия к продукту в соответствии с Решением Совета Евразийской экономической комиссии от 9 октября 2013 г. № 67 «О безопасности молока и молочной продукции» (ТС ТС 033/2013). Безопасность, упаковка и маркировка в соответствии с Решением Комиссии Таможенного союза от 9 декабря 2011 г. № 880 «О безопасности пищевой продукции» (ТС ТС 021/2011), Положением «Пищевая продукция в части ее маркировки» (ТС ТС 022/2011), утвержденный Решением Комиссии Таможенного союза от 9 декабря 2011 г. № 881, «Требования безопасности пищевых добавок, ароматизаторов и технологических вспомогательных средств» (ТС 029/2012), утвержденный Решением Совета Евразийской экономической комиссии от 20 июля 2012 г. № 58, «О безопасности упаковки» (ТС 005/2011), утвержденный Решением Комиссии Таможенного союза от 16 августа 2011 г. № 769. Маркировка: разборчивая. </w:t>
            </w:r>
            <w:r w:rsidRPr="000B547D">
              <w:rPr>
                <w:rFonts w:ascii="GHEA Grapalat" w:hAnsi="GHEA Grapalat" w:cs="Calibri"/>
                <w:sz w:val="16"/>
                <w:szCs w:val="16"/>
                <w:lang w:val="hy-AM"/>
              </w:rPr>
              <w:lastRenderedPageBreak/>
              <w:t xml:space="preserve">Товар должен соответствовать техническим условиям, утвержденным на товар. Поставка осуществляется не реже одного раза в неделю, в сроки, указанные детскими садами. В случае выявления несоответствия технических характеристик или условий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Договор будет заключен только при </w:t>
            </w:r>
            <w:r w:rsidRPr="000B547D">
              <w:rPr>
                <w:rFonts w:ascii="GHEA Grapalat" w:hAnsi="GHEA Grapalat" w:cs="Calibri"/>
                <w:sz w:val="16"/>
                <w:szCs w:val="16"/>
                <w:lang w:val="hy-AM"/>
              </w:rPr>
              <w:lastRenderedPageBreak/>
              <w:t>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5A6E6C" w:rsidRDefault="00E76AD5" w:rsidP="00E76AD5">
            <w:pPr>
              <w:jc w:val="center"/>
              <w:rPr>
                <w:rFonts w:ascii="GHEA Grapalat" w:hAnsi="GHEA Grapalat"/>
                <w:sz w:val="20"/>
              </w:rPr>
            </w:pPr>
            <w:r>
              <w:rPr>
                <w:rFonts w:ascii="GHEA Grapalat" w:hAnsi="GHEA Grapalat"/>
                <w:sz w:val="20"/>
                <w:lang w:val="ru-RU"/>
              </w:rPr>
              <w:t>2</w:t>
            </w:r>
            <w:r>
              <w:rPr>
                <w:rFonts w:ascii="GHEA Grapalat" w:hAnsi="GHEA Grapalat"/>
                <w:sz w:val="20"/>
              </w:rPr>
              <w:t>600</w:t>
            </w:r>
          </w:p>
        </w:tc>
        <w:tc>
          <w:tcPr>
            <w:tcW w:w="0" w:type="auto"/>
            <w:vAlign w:val="center"/>
          </w:tcPr>
          <w:p w:rsidR="00E76AD5" w:rsidRPr="004F7AF1" w:rsidRDefault="00E76AD5" w:rsidP="00E76AD5">
            <w:pPr>
              <w:jc w:val="center"/>
              <w:rPr>
                <w:rFonts w:ascii="GHEA Grapalat" w:hAnsi="GHEA Grapalat"/>
                <w:sz w:val="20"/>
              </w:rPr>
            </w:pPr>
            <w:r>
              <w:rPr>
                <w:rFonts w:ascii="GHEA Grapalat" w:hAnsi="GHEA Grapalat"/>
                <w:sz w:val="20"/>
                <w:highlight w:val="yellow"/>
                <w:lang w:val="hy-AM"/>
              </w:rPr>
              <w:t>7</w:t>
            </w:r>
            <w:r w:rsidRPr="004F7AF1">
              <w:rPr>
                <w:rFonts w:ascii="GHEA Grapalat" w:hAnsi="GHEA Grapalat"/>
                <w:sz w:val="20"/>
                <w:highlight w:val="yellow"/>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 xml:space="preserve">По </w:t>
            </w:r>
            <w:r w:rsidRPr="00C73277">
              <w:rPr>
                <w:rFonts w:ascii="GHEA Grapalat" w:hAnsi="GHEA Grapalat"/>
                <w:sz w:val="20"/>
                <w:lang w:val="hy-AM"/>
              </w:rPr>
              <w:lastRenderedPageBreak/>
              <w:t>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lastRenderedPageBreak/>
              <w:t xml:space="preserve">С даты </w:t>
            </w:r>
            <w:r w:rsidRPr="005950D7">
              <w:rPr>
                <w:rFonts w:ascii="GHEA Grapalat" w:hAnsi="GHEA Grapalat"/>
                <w:sz w:val="20"/>
                <w:lang w:val="hy-AM"/>
              </w:rPr>
              <w:lastRenderedPageBreak/>
              <w:t>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28</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15531100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D731B4">
              <w:rPr>
                <w:rFonts w:ascii="GHEA Grapalat" w:hAnsi="GHEA Grapalat"/>
                <w:sz w:val="20"/>
                <w:szCs w:val="20"/>
                <w:lang w:val="hy-AM"/>
              </w:rPr>
              <w:t>Масло</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D731B4" w:rsidRDefault="00E76AD5" w:rsidP="00E76AD5">
            <w:pPr>
              <w:jc w:val="center"/>
              <w:rPr>
                <w:rFonts w:ascii="GHEA Grapalat" w:hAnsi="GHEA Grapalat" w:cs="Calibri"/>
                <w:sz w:val="16"/>
                <w:szCs w:val="16"/>
                <w:lang w:val="hy-AM"/>
              </w:rPr>
            </w:pPr>
            <w:r w:rsidRPr="00D731B4">
              <w:rPr>
                <w:rFonts w:ascii="GHEA Grapalat" w:hAnsi="GHEA Grapalat" w:cs="Calibri"/>
                <w:sz w:val="16"/>
                <w:szCs w:val="16"/>
                <w:lang w:val="hy-AM"/>
              </w:rPr>
              <w:t xml:space="preserve">Якорь или эквивалент: эквивалентом может быть Новая Зеландия, Президент. Масло сливочное /фасовка: 5 кг и 10 кг, по желанию заказчика/; Массовая доля жира 82,5%, высшего качества, свежее, в кондиции, содержание белка 0,7 г, углеводов 0,7 г, 740 ккал, титруемая кислотность не более 23 или рН плазмы масла не менее 6,25, для сладкосливочного масла, в фасовке предприятия-изготовителя, ГОСТ 32261-2013 или эквивалент. Безопасность упаковки, маркировки и идентификации в соответствии с Решением Совета Евразийской экономической комиссии от 9 октября 2013 г. № 67 «О безопасности молока и молочной продукции» (ТС 033/2013),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(ТС 029/2012), Решением Комиссии Таможенного союза от 21 июля 2012 г. № 111 «Технический регламент «О </w:t>
            </w:r>
            <w:r w:rsidRPr="00D731B4">
              <w:rPr>
                <w:rFonts w:ascii="GHEA Grapalat" w:hAnsi="GHEA Grapalat" w:cs="Calibri"/>
                <w:sz w:val="16"/>
                <w:szCs w:val="16"/>
                <w:lang w:val="hy-AM"/>
              </w:rPr>
              <w:lastRenderedPageBreak/>
              <w:t>безопасности упаковки» (ТС 029/2012) 005/2011), утвержденный Постановлением № 769 от 16 августа 2011 г.</w:t>
            </w:r>
          </w:p>
          <w:p w:rsidR="00E76AD5" w:rsidRPr="00D731B4" w:rsidRDefault="00E76AD5" w:rsidP="00E76AD5">
            <w:pPr>
              <w:jc w:val="center"/>
              <w:rPr>
                <w:rFonts w:ascii="GHEA Grapalat" w:hAnsi="GHEA Grapalat" w:cs="Calibri"/>
                <w:sz w:val="16"/>
                <w:szCs w:val="16"/>
                <w:lang w:val="hy-AM"/>
              </w:rPr>
            </w:pPr>
            <w:r w:rsidRPr="00D731B4">
              <w:rPr>
                <w:rFonts w:ascii="GHEA Grapalat" w:hAnsi="GHEA Grapalat" w:cs="Calibri"/>
                <w:sz w:val="16"/>
                <w:szCs w:val="16"/>
                <w:lang w:val="hy-AM"/>
              </w:rPr>
              <w:t>Доставка осуществляется не реже одного раза в неделю. Конкретная дата доставки определяется Покупателем путем предварительного (не ранее, чем за 3 рабочих дня) заказа по электронной почте. по почте или телефону.</w:t>
            </w:r>
          </w:p>
          <w:p w:rsidR="00E76AD5" w:rsidRPr="00D731B4" w:rsidRDefault="00E76AD5" w:rsidP="00E76AD5">
            <w:pPr>
              <w:jc w:val="center"/>
              <w:rPr>
                <w:rFonts w:ascii="GHEA Grapalat" w:hAnsi="GHEA Grapalat" w:cs="Calibri"/>
                <w:sz w:val="16"/>
                <w:szCs w:val="16"/>
                <w:lang w:val="hy-AM"/>
              </w:rPr>
            </w:pPr>
            <w:r w:rsidRPr="00D731B4">
              <w:rPr>
                <w:rFonts w:ascii="GHEA Grapalat" w:hAnsi="GHEA Grapalat" w:cs="Calibri"/>
                <w:sz w:val="16"/>
                <w:szCs w:val="16"/>
                <w:lang w:val="hy-AM"/>
              </w:rPr>
              <w:t>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D731B4" w:rsidRDefault="00E76AD5" w:rsidP="00E76AD5">
            <w:pPr>
              <w:jc w:val="center"/>
              <w:rPr>
                <w:rFonts w:ascii="GHEA Grapalat" w:hAnsi="GHEA Grapalat" w:cs="Calibri"/>
                <w:sz w:val="16"/>
                <w:szCs w:val="16"/>
                <w:lang w:val="hy-AM"/>
              </w:rPr>
            </w:pPr>
            <w:r w:rsidRPr="00D731B4">
              <w:rPr>
                <w:rFonts w:ascii="GHEA Grapalat" w:hAnsi="GHEA Grapalat" w:cs="Calibri"/>
                <w:sz w:val="16"/>
                <w:szCs w:val="16"/>
                <w:lang w:val="hy-AM"/>
              </w:rPr>
              <w:t>*Для продуктов питания, определенных вышеупомянутым решением.</w:t>
            </w:r>
          </w:p>
          <w:p w:rsidR="00E76AD5" w:rsidRPr="00BE61FB" w:rsidRDefault="00E76AD5" w:rsidP="00E76AD5">
            <w:pPr>
              <w:jc w:val="center"/>
              <w:rPr>
                <w:rFonts w:ascii="GHEA Grapalat" w:hAnsi="GHEA Grapalat" w:cs="Calibri"/>
                <w:sz w:val="16"/>
                <w:szCs w:val="16"/>
                <w:lang w:val="hy-AM"/>
              </w:rPr>
            </w:pPr>
            <w:r w:rsidRPr="00D731B4">
              <w:rPr>
                <w:rFonts w:ascii="GHEA Grapalat" w:hAnsi="GHEA Grapalat" w:cs="Calibri"/>
                <w:sz w:val="16"/>
                <w:szCs w:val="16"/>
                <w:lang w:val="hy-AM"/>
              </w:rPr>
              <w:t xml:space="preserve">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w:t>
            </w:r>
            <w:r w:rsidRPr="00D731B4">
              <w:rPr>
                <w:rFonts w:ascii="GHEA Grapalat" w:hAnsi="GHEA Grapalat" w:cs="Calibri"/>
                <w:sz w:val="16"/>
                <w:szCs w:val="16"/>
                <w:lang w:val="hy-AM"/>
              </w:rPr>
              <w:lastRenderedPageBreak/>
              <w:t>будет заключен только при наличии санитарных книжек транспортного средства и перевозчика.</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CE0AB7" w:rsidRDefault="00E76AD5" w:rsidP="00E76AD5">
            <w:pPr>
              <w:jc w:val="center"/>
              <w:rPr>
                <w:rFonts w:ascii="GHEA Grapalat" w:hAnsi="GHEA Grapalat"/>
                <w:sz w:val="20"/>
                <w:lang w:val="hy-AM"/>
              </w:rPr>
            </w:pPr>
            <w:r>
              <w:rPr>
                <w:rFonts w:ascii="GHEA Grapalat" w:hAnsi="GHEA Grapalat"/>
                <w:sz w:val="20"/>
                <w:highlight w:val="yellow"/>
                <w:lang w:val="hy-AM"/>
              </w:rPr>
              <w:t>57</w:t>
            </w:r>
            <w:r w:rsidRPr="005057DF">
              <w:rPr>
                <w:rFonts w:ascii="GHEA Grapalat" w:hAnsi="GHEA Grapalat"/>
                <w:sz w:val="20"/>
                <w:highlight w:val="yellow"/>
                <w:lang w:val="hy-AM"/>
              </w:rPr>
              <w:t>00</w:t>
            </w:r>
          </w:p>
        </w:tc>
        <w:tc>
          <w:tcPr>
            <w:tcW w:w="0" w:type="auto"/>
            <w:vAlign w:val="center"/>
          </w:tcPr>
          <w:p w:rsidR="00E76AD5" w:rsidRPr="00EB0C7D" w:rsidRDefault="00E76AD5" w:rsidP="00E76AD5">
            <w:pPr>
              <w:jc w:val="center"/>
              <w:rPr>
                <w:rFonts w:ascii="GHEA Grapalat" w:hAnsi="GHEA Grapalat"/>
                <w:sz w:val="20"/>
                <w:lang w:val="ru-RU"/>
              </w:rPr>
            </w:pPr>
            <w:r>
              <w:rPr>
                <w:rFonts w:ascii="GHEA Grapalat" w:hAnsi="GHEA Grapalat"/>
                <w:sz w:val="20"/>
                <w:lang w:val="ru-RU"/>
              </w:rPr>
              <w:t>2500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29</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15551600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D12B95">
              <w:rPr>
                <w:rFonts w:ascii="GHEA Grapalat" w:hAnsi="GHEA Grapalat"/>
                <w:sz w:val="20"/>
                <w:szCs w:val="20"/>
                <w:lang w:val="hy-AM"/>
              </w:rPr>
              <w:t>Йогурт</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D12B95">
              <w:rPr>
                <w:rFonts w:ascii="Calibri" w:hAnsi="Calibri" w:cs="Calibri"/>
                <w:b/>
                <w:sz w:val="16"/>
                <w:szCs w:val="16"/>
                <w:lang w:val="hy-AM"/>
              </w:rPr>
              <w:t xml:space="preserve">Тамара или эквивалент, это может быть молоко Аштарака, молоко Вардениса. «Йогурт по АСТ 120-2005 или эквивалентный показателям настоящего стандарта. Изготовлен из цельного коровьего молока, густой однородной консистенции без отделения сыворотки и газообразования, молочно-белого или слегка кремового цвета, равномерный по всей массе, массовая доля жира 3,6%, кислотность (90-140)оТ, фабричная упаковка до 2 кг, герметично укупоренная, к ней прикреплена прозрачная одноразовая крышка. Остаточный срок годности не менее 90%. Безопасность, маркировка и упаковка — общие обязательные условия, предъявляемые к продукту, в соответствии с Решением Совета Евразийской экономической комиссии от 9 октября 2013 г. № 67 «О безопасности молока и молочной продукции» (ТС ТС 033/2013). Безопасность, упаковка и маркировка в соответствии с регламентом «О безопасности пищевой продукции» (ТС ТС 021/2011), принятым Решением Комиссии Таможенного союза от 9 декабря 2011 г. № 880, «Пищевая продукция в части ее маркировки» (ТС ТС 022/2011), утвержденный Решением Комиссии Таможенного союза от 9 декабря 2011 г. № 881, «Требования безопасности пищевых добавок, ароматизаторов и технологических вспомогательных средств» (ТС ТС 029/2012), утвержденный </w:t>
            </w:r>
            <w:r w:rsidRPr="00D12B95">
              <w:rPr>
                <w:rFonts w:ascii="Calibri" w:hAnsi="Calibri" w:cs="Calibri"/>
                <w:b/>
                <w:sz w:val="16"/>
                <w:szCs w:val="16"/>
                <w:lang w:val="hy-AM"/>
              </w:rPr>
              <w:lastRenderedPageBreak/>
              <w:t xml:space="preserve">Решением Совета Евразийской экономической комиссии от 20 июля 2012 г. № 58, «О безопасности упаковки» (ТС ТС 005/2011), утвержденный Решением Комиссии Таможенного союза от 16 августа 2011 г. № 769. Маркировка: разборчивая. Поставка осуществляется не реже одного раза в неделю, не ранее 8:30 и не позднее 16:30.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Поставка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 </w:t>
            </w:r>
            <w:r w:rsidRPr="00D12B95">
              <w:rPr>
                <w:rFonts w:ascii="Calibri" w:hAnsi="Calibri" w:cs="Calibri"/>
                <w:b/>
                <w:sz w:val="16"/>
                <w:szCs w:val="16"/>
                <w:lang w:val="hy-AM"/>
              </w:rPr>
              <w:lastRenderedPageBreak/>
              <w:t>Договор будет заключен только при наличии у транспортного средства и перевозчика санитарных сертификатов.</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5057DF" w:rsidRDefault="00E76AD5" w:rsidP="00E76AD5">
            <w:pPr>
              <w:jc w:val="center"/>
              <w:rPr>
                <w:rFonts w:ascii="GHEA Grapalat" w:hAnsi="GHEA Grapalat"/>
                <w:color w:val="000000" w:themeColor="text1"/>
                <w:sz w:val="20"/>
                <w:highlight w:val="cyan"/>
                <w:lang w:val="hy-AM"/>
              </w:rPr>
            </w:pPr>
            <w:r>
              <w:rPr>
                <w:rFonts w:ascii="GHEA Grapalat" w:hAnsi="GHEA Grapalat"/>
                <w:color w:val="000000" w:themeColor="text1"/>
                <w:sz w:val="20"/>
                <w:highlight w:val="yellow"/>
                <w:lang w:val="ru-RU"/>
              </w:rPr>
              <w:t>9</w:t>
            </w:r>
            <w:r w:rsidRPr="005057DF">
              <w:rPr>
                <w:rFonts w:ascii="GHEA Grapalat" w:hAnsi="GHEA Grapalat"/>
                <w:color w:val="000000" w:themeColor="text1"/>
                <w:sz w:val="20"/>
                <w:highlight w:val="yellow"/>
                <w:lang w:val="hy-AM"/>
              </w:rPr>
              <w:t>00</w:t>
            </w:r>
          </w:p>
        </w:tc>
        <w:tc>
          <w:tcPr>
            <w:tcW w:w="0" w:type="auto"/>
            <w:vAlign w:val="center"/>
          </w:tcPr>
          <w:p w:rsidR="00E76AD5" w:rsidRPr="00EB0C7D" w:rsidRDefault="00E76AD5" w:rsidP="00E76AD5">
            <w:pPr>
              <w:jc w:val="center"/>
              <w:rPr>
                <w:rFonts w:ascii="GHEA Grapalat" w:hAnsi="GHEA Grapalat"/>
                <w:color w:val="000000" w:themeColor="text1"/>
                <w:sz w:val="20"/>
                <w:highlight w:val="cyan"/>
                <w:lang w:val="ru-RU"/>
              </w:rPr>
            </w:pPr>
            <w:r>
              <w:rPr>
                <w:rFonts w:ascii="GHEA Grapalat" w:hAnsi="GHEA Grapalat"/>
                <w:color w:val="000000" w:themeColor="text1"/>
                <w:sz w:val="20"/>
                <w:highlight w:val="cyan"/>
                <w:lang w:val="hy-AM"/>
              </w:rPr>
              <w:t>36</w:t>
            </w:r>
            <w:r>
              <w:rPr>
                <w:rFonts w:ascii="GHEA Grapalat" w:hAnsi="GHEA Grapalat"/>
                <w:color w:val="000000" w:themeColor="text1"/>
                <w:sz w:val="20"/>
                <w:highlight w:val="cyan"/>
                <w:lang w:val="ru-RU"/>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30</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15511600</w:t>
            </w:r>
            <w:r w:rsidRPr="00D659D2">
              <w:rPr>
                <w:rStyle w:val="aff7"/>
                <w:rFonts w:ascii="GHEA Grapalat" w:hAnsi="GHEA Grapalat"/>
                <w:sz w:val="20"/>
                <w:szCs w:val="20"/>
              </w:rPr>
              <w:t>/</w:t>
            </w:r>
            <w:r w:rsidRPr="00D659D2">
              <w:rPr>
                <w:rStyle w:val="aff7"/>
                <w:rFonts w:ascii="GHEA Grapalat" w:hAnsi="GHEA Grapalat"/>
                <w:i w:val="0"/>
                <w:sz w:val="20"/>
                <w:szCs w:val="20"/>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3C7C09">
              <w:rPr>
                <w:rFonts w:ascii="GHEA Grapalat" w:hAnsi="GHEA Grapalat"/>
                <w:sz w:val="20"/>
                <w:szCs w:val="20"/>
                <w:lang w:val="hy-AM"/>
              </w:rPr>
              <w:t>Сгущенное молоко</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3C7C09">
              <w:rPr>
                <w:rFonts w:ascii="GHEA Grapalat" w:hAnsi="GHEA Grapalat" w:cs="Calibri"/>
                <w:sz w:val="16"/>
                <w:szCs w:val="16"/>
                <w:lang w:val="hy-AM"/>
              </w:rPr>
              <w:t xml:space="preserve">Рогачев или эквивалент Алексеевское, Советское, «Молоко сгущенное /в металлической лакированной потребительской таре 370-400 гр./, фасованное в заводских условиях с маркировкой молоко, изготовлено из цельного коровьего молока, сахара-песка, молочного сахара, без посторонних привкуса и запаха, однородное по всей массе, без существенных органолептически ощутимых кристаллов лактозы. Указанная масса относится к очищенному продукту. Влажность - не более 26,5%, сахарозы - не менее 43,5%, массовая доля сухих веществ молока - не менее 28,5%, кислотность - не более 48 0Т, остаточный срок годности с момента поставки - не менее 70%, жирность - 8,5%. Маркировка - разборчивая. Безопасность, маркировка и упаковка - в соответствии с общими обязательными условиями к продукции «О безопасности молока и молочной продукции» (ТС 033/2013), принятыми Решением Совета Евразийской экономической Комиссия от 9 октября 2013 г. № 67. Безопасность, упаковка и маркировка осуществляются в соответствии с Решением Комиссии Таможенного союза от 9 декабря 2011 г. № 880 «О безопасности пищевой </w:t>
            </w:r>
            <w:r w:rsidRPr="003C7C09">
              <w:rPr>
                <w:rFonts w:ascii="GHEA Grapalat" w:hAnsi="GHEA Grapalat" w:cs="Calibri"/>
                <w:sz w:val="16"/>
                <w:szCs w:val="16"/>
                <w:lang w:val="hy-AM"/>
              </w:rPr>
              <w:lastRenderedPageBreak/>
              <w:t xml:space="preserve">продукции» (ТС ТС 021/2011), «Пищевая продукция в части ее маркировки» (ТС ТС 022/2011), утвержденным Решением Комиссии Таможенного союза от 9 декабря 2011 г. № 881, «Требованиями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«Требованиями безопасности пищевых добавок, ароматизаторов и технологических вспомогательных средств» (ТС ТС 029/2012), «Требованиями безопасности пищевой продукции» (ТС ТС 029/2012), «Требованиями безопасности пищевой продукции» (ТС ТС 022/201 ... Добавки, ароматизаторы и технологические вспомогательные средства» (ТС 029/2012), утвержденного Решением Комиссии Таможенного союза от 20 августа 2011 г. 16 Положения «О безопасности упаковки» (ТС 005/2011), утвержденного Решением Министерства сельского хозяйства РА № 769. Поставка осуществляется не реже двух раз в месяц, не ранее 8:30 и не позднее 16:30.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В случае поставки продукции, в </w:t>
            </w:r>
            <w:r w:rsidRPr="003C7C09">
              <w:rPr>
                <w:rFonts w:ascii="GHEA Grapalat" w:hAnsi="GHEA Grapalat" w:cs="Calibri"/>
                <w:sz w:val="16"/>
                <w:szCs w:val="16"/>
                <w:lang w:val="hy-AM"/>
              </w:rPr>
              <w:lastRenderedPageBreak/>
              <w:t>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РА от 2017 года «Порядок выдачи санитарного паспорта на транспортные средства, перевозящие пищевые продукты и санитарного паспорта», утвержденное приказом № 85-Н «Об утверждении примерной формы паспорта» на транспортные средства, предназначенные для перевозки пищевых продуктов.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ru-RU"/>
              </w:rPr>
              <w:t>19</w:t>
            </w:r>
            <w:r w:rsidRPr="00FD73AA">
              <w:rPr>
                <w:rFonts w:ascii="GHEA Grapalat" w:hAnsi="GHEA Grapalat"/>
                <w:sz w:val="20"/>
              </w:rPr>
              <w:t>00</w:t>
            </w:r>
          </w:p>
        </w:tc>
        <w:tc>
          <w:tcPr>
            <w:tcW w:w="0" w:type="auto"/>
            <w:vAlign w:val="center"/>
          </w:tcPr>
          <w:p w:rsidR="00E76AD5" w:rsidRPr="00EB0C7D" w:rsidRDefault="00E76AD5" w:rsidP="00E76AD5">
            <w:pPr>
              <w:jc w:val="center"/>
              <w:rPr>
                <w:rFonts w:ascii="GHEA Grapalat" w:hAnsi="GHEA Grapalat"/>
                <w:sz w:val="20"/>
                <w:lang w:val="ru-RU"/>
              </w:rPr>
            </w:pPr>
            <w:r>
              <w:rPr>
                <w:rFonts w:ascii="GHEA Grapalat" w:hAnsi="GHEA Grapalat"/>
                <w:sz w:val="20"/>
                <w:lang w:val="hy-AM"/>
              </w:rPr>
              <w:t>8</w:t>
            </w:r>
            <w:r>
              <w:rPr>
                <w:rFonts w:ascii="GHEA Grapalat" w:hAnsi="GHEA Grapalat"/>
                <w:sz w:val="20"/>
                <w:lang w:val="ru-RU"/>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31</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15421100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CA688A">
              <w:rPr>
                <w:rFonts w:ascii="GHEA Grapalat" w:hAnsi="GHEA Grapalat"/>
                <w:sz w:val="20"/>
                <w:szCs w:val="20"/>
                <w:lang w:val="hy-AM"/>
              </w:rPr>
              <w:t>Масло (растительное масло)</w:t>
            </w:r>
            <w:r w:rsidRPr="00FD73AA">
              <w:rPr>
                <w:rFonts w:ascii="GHEA Grapalat" w:hAnsi="GHEA Grapalat"/>
                <w:sz w:val="20"/>
                <w:szCs w:val="20"/>
                <w:lang w:val="hy-AM"/>
              </w:rPr>
              <w:t>)</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CA688A">
              <w:rPr>
                <w:rFonts w:ascii="GHEA Grapalat" w:hAnsi="GHEA Grapalat" w:cs="Calibri"/>
                <w:b/>
                <w:sz w:val="16"/>
                <w:szCs w:val="16"/>
                <w:lang w:val="hy-AM"/>
              </w:rPr>
              <w:t xml:space="preserve">Слобода, или эквивалент (аналогом могут быть Благо, Злато, Золотая Семушка) «Масло подсолнечное </w:t>
            </w:r>
            <w:r w:rsidRPr="00CA688A">
              <w:rPr>
                <w:rFonts w:ascii="GHEA Grapalat" w:hAnsi="GHEA Grapalat" w:cs="Calibri"/>
                <w:b/>
                <w:sz w:val="16"/>
                <w:szCs w:val="16"/>
                <w:lang w:val="hy-AM"/>
              </w:rPr>
              <w:lastRenderedPageBreak/>
              <w:t xml:space="preserve">рафинированное (подвергнутое очистке); Изготовлено методом экстракции и прессования семян подсолнечника, высококачественное, рафинированное, дезодорированное. Упаковка: весовая: в бутылках вместимостью 0,9-3 литра /без учета массы тары/. Остаточный срок годности не менее 60%. Общие обязательные условия к товару: безопасность, упаковка и маркировка, в соответствии с Решением Комиссии Таможенного союза от 9 декабря 2011 г. № 880 «О безопасности пищевой продукции» (ТС 021/2011), «Пищевая продукция в части ее маркировки» (ТС 022/2011), принятым Решением Комиссии Таможенного союза от 9 декабря 2011 г. № 881 Технический регламент «О безопасности упаковки» (ТС 005/2011), принятый Решением Комиссия Таможенного союза от 16 августа 2011 г. № 769, утвержденных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029/2012). Поставка осуществляется не реже двух раз в месяц, не ранее 8:30 и не позднее 16:30. В случае поставки продукции, в случае несоответствия техническим </w:t>
            </w:r>
            <w:r w:rsidRPr="00CA688A">
              <w:rPr>
                <w:rFonts w:ascii="GHEA Grapalat" w:hAnsi="GHEA Grapalat" w:cs="Calibri"/>
                <w:b/>
                <w:sz w:val="16"/>
                <w:szCs w:val="16"/>
                <w:lang w:val="hy-AM"/>
              </w:rPr>
              <w:lastRenderedPageBreak/>
              <w:t>условиям или условиям поставки, устанавливается срок 1 день для устранения несоответствия. Маркировка: разборчивая.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соответствии с детскими садами по указанным адресам, *видами транспорта, предназначенного для перевозки пищевой продукции, утвержденными Приказом Главы Государственного комитета по безопасности пищевой продукции № 85-Н Службы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л</w:t>
            </w:r>
          </w:p>
        </w:tc>
        <w:tc>
          <w:tcPr>
            <w:tcW w:w="0" w:type="auto"/>
            <w:vAlign w:val="center"/>
          </w:tcPr>
          <w:p w:rsidR="00E76AD5" w:rsidRPr="00EF7946" w:rsidRDefault="00E76AD5" w:rsidP="00E76AD5">
            <w:pPr>
              <w:jc w:val="center"/>
              <w:rPr>
                <w:rFonts w:ascii="GHEA Grapalat" w:hAnsi="GHEA Grapalat"/>
                <w:sz w:val="20"/>
                <w:lang w:val="ru-RU"/>
              </w:rPr>
            </w:pPr>
            <w:r>
              <w:rPr>
                <w:rFonts w:ascii="GHEA Grapalat" w:hAnsi="GHEA Grapalat"/>
                <w:sz w:val="20"/>
                <w:lang w:val="ru-RU"/>
              </w:rPr>
              <w:t>800</w:t>
            </w:r>
          </w:p>
        </w:tc>
        <w:tc>
          <w:tcPr>
            <w:tcW w:w="0" w:type="auto"/>
            <w:vAlign w:val="center"/>
          </w:tcPr>
          <w:p w:rsidR="00E76AD5" w:rsidRPr="00EB0C7D" w:rsidRDefault="00E76AD5" w:rsidP="00E76AD5">
            <w:pPr>
              <w:jc w:val="center"/>
              <w:rPr>
                <w:rFonts w:ascii="GHEA Grapalat" w:hAnsi="GHEA Grapalat"/>
                <w:sz w:val="20"/>
                <w:lang w:val="ru-RU"/>
              </w:rPr>
            </w:pPr>
            <w:r>
              <w:rPr>
                <w:rFonts w:ascii="GHEA Grapalat" w:hAnsi="GHEA Grapalat"/>
                <w:sz w:val="20"/>
                <w:lang w:val="hy-AM"/>
              </w:rPr>
              <w:t>9</w:t>
            </w:r>
            <w:r>
              <w:rPr>
                <w:rFonts w:ascii="GHEA Grapalat" w:hAnsi="GHEA Grapalat"/>
                <w:sz w:val="20"/>
                <w:lang w:val="ru-RU"/>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w:t>
            </w:r>
            <w:r w:rsidRPr="005950D7">
              <w:rPr>
                <w:rFonts w:ascii="GHEA Grapalat" w:hAnsi="GHEA Grapalat"/>
                <w:sz w:val="20"/>
                <w:lang w:val="hy-AM"/>
              </w:rPr>
              <w:lastRenderedPageBreak/>
              <w:t>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32</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03142510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6F6043">
              <w:rPr>
                <w:rFonts w:ascii="GHEA Grapalat" w:hAnsi="GHEA Grapalat"/>
                <w:sz w:val="20"/>
                <w:szCs w:val="20"/>
                <w:lang w:val="hy-AM"/>
              </w:rPr>
              <w:t>Куриное яйцо</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6F6043">
              <w:rPr>
                <w:rFonts w:ascii="GHEA Grapalat" w:hAnsi="GHEA Grapalat" w:cs="Calibri"/>
                <w:sz w:val="16"/>
                <w:szCs w:val="16"/>
                <w:lang w:val="hy-AM"/>
              </w:rPr>
              <w:t xml:space="preserve">«01 класс, не менее 55 граммов, Яйца куриные столовые, сортированные по массе одного яйца, срок годности - 25 суток, </w:t>
            </w:r>
            <w:r w:rsidRPr="006F6043">
              <w:rPr>
                <w:rFonts w:ascii="GHEA Grapalat" w:hAnsi="GHEA Grapalat" w:cs="Calibri"/>
                <w:sz w:val="16"/>
                <w:szCs w:val="16"/>
                <w:lang w:val="hy-AM"/>
              </w:rPr>
              <w:lastRenderedPageBreak/>
              <w:t xml:space="preserve">АСТ 182-2012 или эквивалентные показателям настоящего стандарта. Общие обязательные условия к продукции: безопасность, упаковка и маркировка - в соответствии с Положением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и Положением «О безопасности пищевой продукции» (ТС 005/2011) 005/2011), принятый Решением Комиссии Таможенного союза от 16 августа 2011 г. № 769 и Национальным стандартом «Технические условия на яйца куриные» АСТ 182-2012. Маркировка: разборчивая. Остаточный срок годности не менее 90%. Доставка осуществляется не реже одного раза в неделю, не ранее 8:30 и не позднее 16:30.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w:t>
            </w:r>
            <w:r w:rsidRPr="006F6043">
              <w:rPr>
                <w:rFonts w:ascii="GHEA Grapalat" w:hAnsi="GHEA Grapalat" w:cs="Calibri"/>
                <w:sz w:val="16"/>
                <w:szCs w:val="16"/>
                <w:lang w:val="hy-AM"/>
              </w:rPr>
              <w:lastRenderedPageBreak/>
              <w:t>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 порядке оформления санитарного паспорта на транспортные средства, перевозящие пищевые продукты, и об утверждении примерной формы санитарного паспорта» от 2017 года.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фактически поставленному товару.</w:t>
            </w:r>
          </w:p>
        </w:tc>
        <w:tc>
          <w:tcPr>
            <w:tcW w:w="0" w:type="auto"/>
            <w:vAlign w:val="center"/>
          </w:tcPr>
          <w:p w:rsidR="00E76AD5" w:rsidRPr="00FD73AA" w:rsidRDefault="00E76AD5" w:rsidP="00E76AD5">
            <w:pPr>
              <w:jc w:val="center"/>
              <w:rPr>
                <w:rFonts w:ascii="GHEA Grapalat" w:hAnsi="GHEA Grapalat"/>
                <w:sz w:val="20"/>
                <w:lang w:val="hy-AM"/>
              </w:rPr>
            </w:pPr>
            <w:r w:rsidRPr="002572BF">
              <w:rPr>
                <w:rFonts w:ascii="GHEA Grapalat" w:hAnsi="GHEA Grapalat"/>
                <w:sz w:val="20"/>
                <w:lang w:val="hy-AM"/>
              </w:rPr>
              <w:lastRenderedPageBreak/>
              <w:t>Объем</w:t>
            </w:r>
          </w:p>
        </w:tc>
        <w:tc>
          <w:tcPr>
            <w:tcW w:w="0" w:type="auto"/>
            <w:vAlign w:val="center"/>
          </w:tcPr>
          <w:p w:rsidR="00E76AD5" w:rsidRPr="00117CA8" w:rsidRDefault="00E76AD5" w:rsidP="00E76AD5">
            <w:pPr>
              <w:jc w:val="center"/>
              <w:rPr>
                <w:rFonts w:ascii="GHEA Grapalat" w:hAnsi="GHEA Grapalat"/>
                <w:sz w:val="20"/>
                <w:lang w:val="hy-AM"/>
              </w:rPr>
            </w:pPr>
            <w:r>
              <w:rPr>
                <w:rFonts w:ascii="GHEA Grapalat" w:hAnsi="GHEA Grapalat"/>
                <w:sz w:val="20"/>
                <w:lang w:val="hy-AM"/>
              </w:rPr>
              <w:t>65</w:t>
            </w:r>
          </w:p>
        </w:tc>
        <w:tc>
          <w:tcPr>
            <w:tcW w:w="0" w:type="auto"/>
            <w:vAlign w:val="center"/>
          </w:tcPr>
          <w:p w:rsidR="00E76AD5" w:rsidRPr="00EB0C7D" w:rsidRDefault="00E76AD5" w:rsidP="00E76AD5">
            <w:pPr>
              <w:jc w:val="center"/>
              <w:rPr>
                <w:rFonts w:ascii="GHEA Grapalat" w:hAnsi="GHEA Grapalat"/>
                <w:sz w:val="20"/>
                <w:lang w:val="ru-RU"/>
              </w:rPr>
            </w:pPr>
            <w:r>
              <w:rPr>
                <w:rFonts w:ascii="GHEA Grapalat" w:hAnsi="GHEA Grapalat"/>
                <w:sz w:val="20"/>
              </w:rPr>
              <w:t>20</w:t>
            </w:r>
            <w:r>
              <w:rPr>
                <w:rFonts w:ascii="GHEA Grapalat" w:hAnsi="GHEA Grapalat"/>
                <w:sz w:val="20"/>
                <w:lang w:val="ru-RU"/>
              </w:rPr>
              <w:t>000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w:t>
            </w:r>
            <w:r w:rsidRPr="005950D7">
              <w:rPr>
                <w:rFonts w:ascii="GHEA Grapalat" w:hAnsi="GHEA Grapalat"/>
                <w:sz w:val="20"/>
                <w:lang w:val="hy-AM"/>
              </w:rPr>
              <w:lastRenderedPageBreak/>
              <w:t>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33</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15872400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A07142">
              <w:rPr>
                <w:rFonts w:ascii="GHEA Grapalat" w:hAnsi="GHEA Grapalat"/>
                <w:sz w:val="20"/>
                <w:szCs w:val="20"/>
                <w:lang w:val="hy-AM"/>
              </w:rPr>
              <w:t>Поваренная соль</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A07142">
              <w:rPr>
                <w:rFonts w:ascii="GHEA Grapalat" w:hAnsi="GHEA Grapalat" w:cs="Calibri"/>
                <w:sz w:val="16"/>
                <w:szCs w:val="16"/>
                <w:lang w:val="hy-AM"/>
              </w:rPr>
              <w:t xml:space="preserve">«Соль поваренная пищевая мелкая, йодированная»; «Соль пищевая сортов «Экстра» и «Высший», белого цвета, кристаллический сыпучий материал, наличие посторонних механических примесей не допускается, массовая доля влаги не более 0,1% для соли сорта «Экстра» и не более 0,7% для высшего сорта, упаковка: заводская, масса: 1 килограмм. АСТ 239-2005, или эквивалентные показателям </w:t>
            </w:r>
            <w:r w:rsidRPr="00A07142">
              <w:rPr>
                <w:rFonts w:ascii="GHEA Grapalat" w:hAnsi="GHEA Grapalat" w:cs="Calibri"/>
                <w:sz w:val="16"/>
                <w:szCs w:val="16"/>
                <w:lang w:val="hy-AM"/>
              </w:rPr>
              <w:lastRenderedPageBreak/>
              <w:t xml:space="preserve">настоящего стандарта. Маркировка: разборчивая. Срок годности: не менее 12 месяцев со дня изготовления. Общие обязательные условия к продукции: безопасность, упаковка и маркировка - в соответствии с Решением Комиссии Таможенного союза от 9 декабря 2011 г. № 880 «О безопасности пищевой продукции» (ТС ТС 021/2011), «Пищевая продукция в части ее маркировки», принятым Решением Комиссии Таможенного союза от 9 декабря 2011 г. № 881 (ТС ТС 022/2011), «О безопасности упаковки» (ТС ТС 005/2011), утвержденным Решением Комиссии Таможенного союза от 16 августа 2011 г. № 769, «Требованиями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Поставка осуществляется не реже двух раз в месяц, не ранее позднее 8:30 и не позднее 16:30. При поставке продукции, несоответствующей техническим условиям или условиям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по телефону. Поставка </w:t>
            </w:r>
            <w:r w:rsidRPr="00A07142">
              <w:rPr>
                <w:rFonts w:ascii="GHEA Grapalat" w:hAnsi="GHEA Grapalat" w:cs="Calibri"/>
                <w:sz w:val="16"/>
                <w:szCs w:val="16"/>
                <w:lang w:val="hy-AM"/>
              </w:rPr>
              <w:lastRenderedPageBreak/>
              <w:t>осуществляется Поставщиком за счет средств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образце формы санитарного паспорта». Указанный объем по каждому виду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поставленную продукцию. "</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sidRPr="00FD73AA">
              <w:rPr>
                <w:rFonts w:ascii="GHEA Grapalat" w:hAnsi="GHEA Grapalat"/>
                <w:sz w:val="20"/>
              </w:rPr>
              <w:t>180</w:t>
            </w:r>
          </w:p>
        </w:tc>
        <w:tc>
          <w:tcPr>
            <w:tcW w:w="0" w:type="auto"/>
            <w:vAlign w:val="center"/>
          </w:tcPr>
          <w:p w:rsidR="00E76AD5" w:rsidRPr="00851B22" w:rsidRDefault="00E76AD5" w:rsidP="00E76AD5">
            <w:pPr>
              <w:jc w:val="center"/>
              <w:rPr>
                <w:rFonts w:ascii="GHEA Grapalat" w:hAnsi="GHEA Grapalat"/>
                <w:sz w:val="20"/>
              </w:rPr>
            </w:pPr>
            <w:r>
              <w:rPr>
                <w:rFonts w:ascii="GHEA Grapalat" w:hAnsi="GHEA Grapalat"/>
                <w:sz w:val="20"/>
                <w:lang w:val="hy-AM"/>
              </w:rPr>
              <w:t>5</w:t>
            </w:r>
            <w:r>
              <w:rPr>
                <w:rFonts w:ascii="GHEA Grapalat" w:hAnsi="GHEA Grapalat"/>
                <w:sz w:val="20"/>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34</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15872600</w:t>
            </w:r>
            <w:r w:rsidRPr="00D659D2">
              <w:rPr>
                <w:rStyle w:val="aff7"/>
                <w:rFonts w:ascii="GHEA Grapalat" w:hAnsi="GHEA Grapalat"/>
                <w:sz w:val="20"/>
                <w:szCs w:val="20"/>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A07142">
              <w:rPr>
                <w:rFonts w:ascii="GHEA Grapalat" w:hAnsi="GHEA Grapalat"/>
                <w:sz w:val="20"/>
                <w:szCs w:val="20"/>
                <w:lang w:val="hy-AM"/>
              </w:rPr>
              <w:t>Пищевая сода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A07142">
              <w:rPr>
                <w:rFonts w:ascii="GHEA Grapalat" w:hAnsi="GHEA Grapalat" w:cs="Calibri"/>
                <w:sz w:val="16"/>
                <w:szCs w:val="16"/>
                <w:lang w:val="hy-AM"/>
              </w:rPr>
              <w:t xml:space="preserve">«Мелкая, белая, пищевкусовая добавка. В заводской упаковке, картонная коробка - 0,500 кг; в соответствии с действующими нормами и стандартами Республики Армения. Остаточный срок годности не менее 60%. Маркировка - разборчивая. Общие обязательные условия к продукту: безопасность, упаковка и маркировка - в соответствии с Решением Комиссии Таможенного союза от 9 декабря 2011 г. № 880 «О безопасности пищевой продукции» (ТС 021/2011), принятым Решением Комиссии </w:t>
            </w:r>
            <w:r w:rsidRPr="00A07142">
              <w:rPr>
                <w:rFonts w:ascii="GHEA Grapalat" w:hAnsi="GHEA Grapalat" w:cs="Calibri"/>
                <w:sz w:val="16"/>
                <w:szCs w:val="16"/>
                <w:lang w:val="hy-AM"/>
              </w:rPr>
              <w:lastRenderedPageBreak/>
              <w:t xml:space="preserve">Таможенного союза от 9 декабря 2011 г. № 881 «Пищевая продукция в части ее маркировки» (ТС 022/2011), утвержденным Решением Совета Евразийской экономической комиссии от 20 июля 2012 г. № 58 «О безопасности пищевых добавок, ароматизаторов и технологических вспомогательных средств» требования» (ТС Поставка осуществляется не реже одного раза в 3 месяца, не ранее 8:30 и не позднее 16:30. При поставке продукции, в случае несоответствия ее техническим характеристикам или условиям поставки, устанавливается срок устранения несоответствия 1 день. Конкретный день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поставщика, в 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Республики Армения от 2017 года «Порядок выдачи санитарного паспорта на транспортные средства, перевозящие пищевые продукты и санитарные «Об утверждении типовой формы паспорта», утвержденное приказом № 85-Н для перевозки пищевых продуктов. : Указанный объем каждого товара является </w:t>
            </w:r>
            <w:r w:rsidRPr="00A07142">
              <w:rPr>
                <w:rFonts w:ascii="GHEA Grapalat" w:hAnsi="GHEA Grapalat" w:cs="Calibri"/>
                <w:sz w:val="16"/>
                <w:szCs w:val="16"/>
                <w:lang w:val="hy-AM"/>
              </w:rPr>
              <w:lastRenderedPageBreak/>
              <w:t>максимальным, он может быть уменьшен Покупателем с учетом фактического количества детей, посещающих детский сад в течение года. Ящик: 0,500 кг.</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rPr>
              <w:t>5</w:t>
            </w:r>
            <w:r>
              <w:rPr>
                <w:rFonts w:ascii="GHEA Grapalat" w:hAnsi="GHEA Grapalat"/>
                <w:sz w:val="20"/>
                <w:lang w:val="ru-RU"/>
              </w:rPr>
              <w:t>5</w:t>
            </w:r>
            <w:r w:rsidRPr="00FD73AA">
              <w:rPr>
                <w:rFonts w:ascii="GHEA Grapalat" w:hAnsi="GHEA Grapalat"/>
                <w:sz w:val="20"/>
              </w:rPr>
              <w:t>0</w:t>
            </w:r>
          </w:p>
        </w:tc>
        <w:tc>
          <w:tcPr>
            <w:tcW w:w="0" w:type="auto"/>
            <w:vAlign w:val="center"/>
          </w:tcPr>
          <w:p w:rsidR="00E76AD5" w:rsidRPr="00BF5178" w:rsidRDefault="00E76AD5" w:rsidP="00E76AD5">
            <w:pPr>
              <w:jc w:val="center"/>
              <w:rPr>
                <w:rFonts w:ascii="GHEA Grapalat" w:hAnsi="GHEA Grapalat"/>
                <w:sz w:val="20"/>
              </w:rPr>
            </w:pPr>
            <w:r>
              <w:rPr>
                <w:rFonts w:ascii="GHEA Grapalat" w:hAnsi="GHEA Grapalat"/>
                <w:sz w:val="20"/>
              </w:rPr>
              <w:t>400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35</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15333100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9F715A">
              <w:rPr>
                <w:rFonts w:ascii="GHEA Grapalat" w:hAnsi="GHEA Grapalat"/>
                <w:sz w:val="20"/>
                <w:szCs w:val="20"/>
                <w:lang w:val="hy-AM"/>
              </w:rPr>
              <w:t>Томатная паста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9F715A">
              <w:rPr>
                <w:rFonts w:ascii="GHEA Grapalat" w:hAnsi="GHEA Grapalat" w:cs="Calibri"/>
                <w:b/>
                <w:sz w:val="16"/>
                <w:szCs w:val="16"/>
                <w:lang w:val="hy-AM"/>
              </w:rPr>
              <w:t xml:space="preserve">Artfood, или эквивалент, (эквивалентом может быть APG- HOMELAND, Ararat, Map) местная «Томатная паста /тара: не более 1,1 кг/; Высший или первый сорт, однородная смесь, без темных включений, кожицы, семян и других крупных частиц, без посторонних привкусов и запахов. Красного, оранжево-красного или бордового цвета, в стеклянной таре, срок годности указан татуировкой, не менее 60%. Указанная масса относится к массе нетто.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«О безопасности упаковки» (ТС 005/2011), «Техническим регламентом «О безопасности Требования к пищевым добавкам, ароматизаторам и технологическим вспомогательным средствам» (ТС 029/2012), утверждены Решением Совета Евразийской экономической комиссии от 20 </w:t>
            </w:r>
            <w:r w:rsidRPr="009F715A">
              <w:rPr>
                <w:rFonts w:ascii="GHEA Grapalat" w:hAnsi="GHEA Grapalat" w:cs="Calibri"/>
                <w:b/>
                <w:sz w:val="16"/>
                <w:szCs w:val="16"/>
                <w:lang w:val="hy-AM"/>
              </w:rPr>
              <w:lastRenderedPageBreak/>
              <w:t xml:space="preserve">июля 2012 г. № 58. Маркировка: разборчивая. Доставка осуществляется не реже одного раза в неделю, не ранее 8:30 и не позднее 16:30. В случае поставки продукции, несоответствующей техническим условиям или условиям поставки,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w:t>
            </w:r>
            <w:r w:rsidRPr="009F715A">
              <w:rPr>
                <w:rFonts w:ascii="GHEA Grapalat" w:hAnsi="GHEA Grapalat" w:cs="Calibri"/>
                <w:b/>
                <w:sz w:val="16"/>
                <w:szCs w:val="16"/>
                <w:lang w:val="hy-AM"/>
              </w:rPr>
              <w:lastRenderedPageBreak/>
              <w:t>этом финансирование будет осуществляться за фактически поставленный товар. "</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rPr>
              <w:t>1</w:t>
            </w:r>
            <w:r>
              <w:rPr>
                <w:rFonts w:ascii="GHEA Grapalat" w:hAnsi="GHEA Grapalat"/>
                <w:sz w:val="20"/>
                <w:lang w:val="hy-AM"/>
              </w:rPr>
              <w:t>35</w:t>
            </w:r>
            <w:r w:rsidRPr="00FD73AA">
              <w:rPr>
                <w:rFonts w:ascii="GHEA Grapalat" w:hAnsi="GHEA Grapalat"/>
                <w:sz w:val="20"/>
              </w:rPr>
              <w:t>0</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hy-AM"/>
              </w:rPr>
              <w:t>6</w:t>
            </w:r>
            <w:r>
              <w:rPr>
                <w:rFonts w:ascii="GHEA Grapalat" w:hAnsi="GHEA Grapalat"/>
                <w:sz w:val="20"/>
                <w:lang w:val="ru-RU"/>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36</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03221117</w:t>
            </w:r>
            <w:r w:rsidRPr="00D659D2">
              <w:rPr>
                <w:rStyle w:val="aff7"/>
                <w:rFonts w:ascii="GHEA Grapalat" w:hAnsi="GHEA Grapalat"/>
                <w:sz w:val="20"/>
                <w:szCs w:val="20"/>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4E66A2">
              <w:rPr>
                <w:rFonts w:ascii="GHEA Grapalat" w:hAnsi="GHEA Grapalat"/>
                <w:sz w:val="20"/>
                <w:szCs w:val="20"/>
                <w:lang w:val="hy-AM"/>
              </w:rPr>
              <w:t>Горох (желтый)</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4E66A2">
              <w:rPr>
                <w:rFonts w:ascii="GHEA Grapalat" w:hAnsi="GHEA Grapalat" w:cs="Calibri"/>
                <w:sz w:val="16"/>
                <w:szCs w:val="16"/>
                <w:lang w:val="hy-AM"/>
              </w:rPr>
              <w:t xml:space="preserve">«Расфасовка 1-5 кг; Мараник или эквивалент, эквивалент может быть: Майя Семья, Макфа, Грин Фарм: сушеные, очищенные, желтые чистые, свободные от вредителей и болезней. Упаковка: заводского изготовления с соответствующей маркировкой. Остаточный срок годности не менее 60%. Общие обязательные условия к продукту: безопасность, упаковка и маркировка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пищевых продуктах в части их маркировки» (ТС 022/2011), Решением Комиссии Таможенного союза от 16 августа 2011 г. № 769 «О безопасности упаковки» (ТС 005/2011), «Требованиями безопасности пищевых добавок, ароматизаторов и технологические вспомогательные средства» (ТС 029/2012), утвержденный Решением Совета Евразийской экономической комиссии от 20 июля 2012 г. № 58, «Технический регламент о безопасности пищевых добавок, ароматизаторов и технологических вспомогательных средств» (ТС 015/2011), утвержденный Решением Комиссии Таможенного союза от 9 декабря 2011 г. № 874. </w:t>
            </w:r>
            <w:r w:rsidRPr="004E66A2">
              <w:rPr>
                <w:rFonts w:ascii="GHEA Grapalat" w:hAnsi="GHEA Grapalat" w:cs="Calibri"/>
                <w:sz w:val="16"/>
                <w:szCs w:val="16"/>
                <w:lang w:val="hy-AM"/>
              </w:rPr>
              <w:lastRenderedPageBreak/>
              <w:t xml:space="preserve">Маркировка читается. «Поставка осуществляется до двух раз в месяц, не ранее 8:30 и не позднее 16:30. При поставке продукции, в случае несоответствия ее техническим характеристикам или условиям поставки, срок устранения несоответствия устанавливается в 1 день. При поставке продукции, в случае несоответствия ее техническим характеристикам или условиям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утверждении примерной формы санитарного паспорта» от 2017 года № 85-Н. Указанный объем каждого вида продукции является максимальным, он может быть уменьшен Покупателем с учетом </w:t>
            </w:r>
            <w:r w:rsidRPr="004E66A2">
              <w:rPr>
                <w:rFonts w:ascii="GHEA Grapalat" w:hAnsi="GHEA Grapalat" w:cs="Calibri"/>
                <w:sz w:val="16"/>
                <w:szCs w:val="16"/>
                <w:lang w:val="hy-AM"/>
              </w:rPr>
              <w:lastRenderedPageBreak/>
              <w:t>фактического количества детей, посещающих детский сад в течение года.</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lang w:val="ru-RU"/>
              </w:rPr>
            </w:pPr>
            <w:r>
              <w:rPr>
                <w:rFonts w:ascii="GHEA Grapalat" w:hAnsi="GHEA Grapalat"/>
                <w:sz w:val="20"/>
              </w:rPr>
              <w:t>60</w:t>
            </w:r>
            <w:r w:rsidRPr="00FD73AA">
              <w:rPr>
                <w:rFonts w:ascii="GHEA Grapalat" w:hAnsi="GHEA Grapalat"/>
                <w:sz w:val="20"/>
                <w:lang w:val="ru-RU"/>
              </w:rPr>
              <w:t>0</w:t>
            </w:r>
          </w:p>
        </w:tc>
        <w:tc>
          <w:tcPr>
            <w:tcW w:w="0" w:type="auto"/>
            <w:vAlign w:val="center"/>
          </w:tcPr>
          <w:p w:rsidR="00E76AD5" w:rsidRPr="00386A07" w:rsidRDefault="00E76AD5" w:rsidP="00E76AD5">
            <w:pPr>
              <w:jc w:val="center"/>
              <w:rPr>
                <w:rFonts w:ascii="GHEA Grapalat" w:hAnsi="GHEA Grapalat"/>
                <w:sz w:val="20"/>
                <w:lang w:val="hy-AM"/>
              </w:rPr>
            </w:pPr>
            <w:r>
              <w:rPr>
                <w:rFonts w:ascii="GHEA Grapalat" w:hAnsi="GHEA Grapalat"/>
                <w:sz w:val="20"/>
                <w:lang w:val="hy-AM"/>
              </w:rPr>
              <w:t>800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37</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15331152</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8C11FF">
              <w:rPr>
                <w:rFonts w:ascii="GHEA Grapalat" w:hAnsi="GHEA Grapalat"/>
                <w:sz w:val="20"/>
                <w:szCs w:val="20"/>
                <w:lang w:val="hy-AM"/>
              </w:rPr>
              <w:t>горох</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8C11FF">
              <w:rPr>
                <w:rFonts w:ascii="GHEA Grapalat" w:hAnsi="GHEA Grapalat" w:cs="Calibri"/>
                <w:sz w:val="16"/>
                <w:szCs w:val="16"/>
                <w:lang w:val="hy-AM"/>
              </w:rPr>
              <w:t xml:space="preserve">Майя Семья или аналог, аналогом может быть: Кубанская Матушка, Барекендан. Горох круглый /фасовка 1-5 кг/, однородный, чистый, сухой, влажность: (14,0-20,0)% не более, без вредителей и болезней. Упаковка: заводская, с соответствующей маркировкой. Остаточный срок годности не менее 60%. Общие обязательные условия к продукции: безопасность, упаковка и маркировка, в соответствии с «О безопасности пищевой продукции» (ТС ТС 021/2011), утвержденным Решением Комиссии Таможенного союза от 9 декабря 2011 г. № 880, «Пищевая продукция в части ее маркировки» (ТС ТС 022/2011), утвержденным Решением Комиссии Таможенного союза от 9 декабря 2011 г. № 881, «Безопасность упаковки» (ТС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пищевой продукции» (ТС ТС 021/2011), утвержденным Решением Комиссии Таможенного союза от 20 июля 2012 г. № 58, «О </w:t>
            </w:r>
            <w:r w:rsidRPr="008C11FF">
              <w:rPr>
                <w:rFonts w:ascii="GHEA Grapalat" w:hAnsi="GHEA Grapalat" w:cs="Calibri"/>
                <w:sz w:val="16"/>
                <w:szCs w:val="16"/>
                <w:lang w:val="hy-AM"/>
              </w:rPr>
              <w:lastRenderedPageBreak/>
              <w:t xml:space="preserve">безопасности пищевой продукции» (ТС ТС 022/2011),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пищевой продукции» (ТС ТС 022/2011),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ТС 021/2011), утвержденными Решением Совета Евразийской экономической комиссии от 20 июля 2012 г. № 58, «О безопасности пищевой продукции» (ТС ТС 022/2011), утвержденным Решением Комиссии Таможенного союза «Требования к пищевым добавкам, ароматизаторам и технологическим вспомогательным средствам» (ТС ТС 029/2012), «О безопасности пищевой продукции» (ТС ТС 029/2012), утвержденных Решением Комиссии Таможенного союза Технического регламента «О безопасности зерна» (ТС ТС 015/2011), принятого Решением от 9 декабря 2011 г. № 874. Маркировка является читаемой. </w:t>
            </w:r>
            <w:r w:rsidRPr="008C11FF">
              <w:rPr>
                <w:rFonts w:ascii="GHEA Grapalat" w:hAnsi="GHEA Grapalat" w:cs="Calibri"/>
                <w:sz w:val="16"/>
                <w:szCs w:val="16"/>
                <w:lang w:val="hy-AM"/>
              </w:rPr>
              <w:lastRenderedPageBreak/>
              <w:t>Поставка осуществляется не реже одного раза в месяц, не ранее 8:30 утра и не позднее 16:30 вечера. В случае выявления несоответствия товара техническим характеристикам или условиям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по почте или по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sidRPr="00FD73AA">
              <w:rPr>
                <w:rFonts w:ascii="GHEA Grapalat" w:hAnsi="GHEA Grapalat"/>
                <w:sz w:val="20"/>
              </w:rPr>
              <w:t>1</w:t>
            </w:r>
            <w:r>
              <w:rPr>
                <w:rFonts w:ascii="GHEA Grapalat" w:hAnsi="GHEA Grapalat"/>
                <w:sz w:val="20"/>
              </w:rPr>
              <w:t>5</w:t>
            </w:r>
            <w:r w:rsidRPr="00FD73AA">
              <w:rPr>
                <w:rFonts w:ascii="GHEA Grapalat" w:hAnsi="GHEA Grapalat"/>
                <w:sz w:val="20"/>
                <w:lang w:val="ru-RU"/>
              </w:rPr>
              <w:t>0</w:t>
            </w:r>
            <w:r w:rsidRPr="00FD73AA">
              <w:rPr>
                <w:rFonts w:ascii="GHEA Grapalat" w:hAnsi="GHEA Grapalat"/>
                <w:sz w:val="20"/>
              </w:rPr>
              <w:t>0</w:t>
            </w:r>
          </w:p>
        </w:tc>
        <w:tc>
          <w:tcPr>
            <w:tcW w:w="0" w:type="auto"/>
            <w:vAlign w:val="center"/>
          </w:tcPr>
          <w:p w:rsidR="00E76AD5" w:rsidRPr="00A213D6" w:rsidRDefault="00E76AD5" w:rsidP="00E76AD5">
            <w:pPr>
              <w:jc w:val="center"/>
              <w:rPr>
                <w:rFonts w:ascii="GHEA Grapalat" w:hAnsi="GHEA Grapalat"/>
                <w:sz w:val="20"/>
                <w:lang w:val="hy-AM"/>
              </w:rPr>
            </w:pPr>
            <w:r>
              <w:rPr>
                <w:rFonts w:ascii="GHEA Grapalat" w:hAnsi="GHEA Grapalat"/>
                <w:sz w:val="20"/>
                <w:lang w:val="hy-AM"/>
              </w:rPr>
              <w:t>800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38</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15331153</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4D5D89">
              <w:rPr>
                <w:rFonts w:ascii="GHEA Grapalat" w:hAnsi="GHEA Grapalat"/>
                <w:sz w:val="20"/>
                <w:szCs w:val="20"/>
                <w:lang w:val="hy-AM"/>
              </w:rPr>
              <w:t>Чечевица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4D5D89">
              <w:rPr>
                <w:rFonts w:ascii="GHEA Grapalat" w:hAnsi="GHEA Grapalat" w:cs="Calibri"/>
                <w:sz w:val="16"/>
                <w:szCs w:val="16"/>
                <w:lang w:val="hy-AM"/>
              </w:rPr>
              <w:t xml:space="preserve">Майя Семья или аналог, аналогом </w:t>
            </w:r>
            <w:r w:rsidRPr="004D5D89">
              <w:rPr>
                <w:rFonts w:ascii="GHEA Grapalat" w:hAnsi="GHEA Grapalat" w:cs="Calibri"/>
                <w:sz w:val="16"/>
                <w:szCs w:val="16"/>
                <w:lang w:val="hy-AM"/>
              </w:rPr>
              <w:lastRenderedPageBreak/>
              <w:t xml:space="preserve">могут быть: От Гурман, Кубанская Матушка, Агорик, Зелёный Хутор. «Упаковка: 1-5 кг. Трех видов, однородная, крупногабаритная, чистая, сухая: влажность: (14,0-17,0) % не более. Упаковка: заводская с соответствующей маркировкой. Остаточный срок годности не менее 60 %. Маркировка: разборчивая. Общие обязательные условия к продукции: безопасность, упаковка и маркировка, в соответствии с Решением Комиссии Таможенного союза от 9 декабря 2011 г. № 880 «О безопасности пищевой продукции» (ТС 021/2011), «Пищевая продукция в части ее маркировки» (ТС 022/2011), принятым Решением Комиссии Таможенного союза от 9 декабря 2011 г. № 881, Техническим регламентом «О безопасности упаковки» (ТС 005/2011), принятым Решением Евразийской экономической комиссии от 16 августа 2011 г. № 769, «Требования к «О безопасности пищевых добавок, ароматизаторов и технологических вспомогательных средств» (ТС ТС 029/2012), утвержденного Решением Совета Евразийской экономической комиссии от 20 июля 2012 г. № 58, «О безопасности зерна» (ТС ТС 015/2011), утвержденного Решением Комиссии Таможенного союза от 9 декабря 2011 г. № 874. Маркировка является читаемой. Поставка осуществляется не реже одного </w:t>
            </w:r>
            <w:r w:rsidRPr="004D5D89">
              <w:rPr>
                <w:rFonts w:ascii="GHEA Grapalat" w:hAnsi="GHEA Grapalat" w:cs="Calibri"/>
                <w:sz w:val="16"/>
                <w:szCs w:val="16"/>
                <w:lang w:val="hy-AM"/>
              </w:rPr>
              <w:lastRenderedPageBreak/>
              <w:t>раза в неделю, не ранее 8:30 и не позднее 16:30. В случае выявления несоответствий в технических характеристиках или условиях поставки устанавливается срок 1 день для устранения несоответствий. Конкретные сроки поставки День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*транспортом, предназначенным для перевозки пищевой продукции,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D77A31" w:rsidRDefault="00E76AD5" w:rsidP="00E76AD5">
            <w:pPr>
              <w:jc w:val="center"/>
              <w:rPr>
                <w:rFonts w:ascii="GHEA Grapalat" w:hAnsi="GHEA Grapalat"/>
                <w:sz w:val="20"/>
                <w:lang w:val="ru-RU"/>
              </w:rPr>
            </w:pPr>
            <w:r>
              <w:rPr>
                <w:rFonts w:ascii="GHEA Grapalat" w:hAnsi="GHEA Grapalat"/>
                <w:sz w:val="20"/>
                <w:lang w:val="hy-AM"/>
              </w:rPr>
              <w:t>95</w:t>
            </w:r>
            <w:r>
              <w:rPr>
                <w:rFonts w:ascii="GHEA Grapalat" w:hAnsi="GHEA Grapalat"/>
                <w:sz w:val="20"/>
                <w:lang w:val="ru-RU"/>
              </w:rPr>
              <w:t>0</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hy-AM"/>
              </w:rPr>
              <w:t>8</w:t>
            </w:r>
            <w:r>
              <w:rPr>
                <w:rFonts w:ascii="GHEA Grapalat" w:hAnsi="GHEA Grapalat"/>
                <w:sz w:val="20"/>
                <w:lang w:val="ru-RU"/>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 xml:space="preserve">По </w:t>
            </w:r>
            <w:r w:rsidRPr="00C73277">
              <w:rPr>
                <w:rFonts w:ascii="GHEA Grapalat" w:hAnsi="GHEA Grapalat"/>
                <w:sz w:val="20"/>
                <w:lang w:val="hy-AM"/>
              </w:rPr>
              <w:lastRenderedPageBreak/>
              <w:t>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lastRenderedPageBreak/>
              <w:t xml:space="preserve">С даты </w:t>
            </w:r>
            <w:r w:rsidRPr="005950D7">
              <w:rPr>
                <w:rFonts w:ascii="GHEA Grapalat" w:hAnsi="GHEA Grapalat"/>
                <w:sz w:val="20"/>
                <w:lang w:val="hy-AM"/>
              </w:rPr>
              <w:lastRenderedPageBreak/>
              <w:t>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39</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15614200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4D5D89">
              <w:rPr>
                <w:rFonts w:ascii="GHEA Grapalat" w:hAnsi="GHEA Grapalat"/>
                <w:sz w:val="20"/>
                <w:szCs w:val="20"/>
                <w:lang w:val="hy-AM"/>
              </w:rPr>
              <w:t>Рис</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4D5D89">
              <w:rPr>
                <w:rFonts w:ascii="GHEA Grapalat" w:hAnsi="GHEA Grapalat" w:cs="Calibri"/>
                <w:sz w:val="16"/>
                <w:szCs w:val="16"/>
                <w:lang w:val="hy-AM"/>
              </w:rPr>
              <w:t xml:space="preserve">«Расфасовка: заводская 1-5 кг; Maya Semya, или эквивалент, эквивалентом могут быть: Giza, Better, Barekendan, «Экстра» и высший сорт» щетинистый рис, </w:t>
            </w:r>
            <w:r w:rsidRPr="004D5D89">
              <w:rPr>
                <w:rFonts w:ascii="GHEA Grapalat" w:hAnsi="GHEA Grapalat" w:cs="Calibri"/>
                <w:sz w:val="16"/>
                <w:szCs w:val="16"/>
                <w:lang w:val="hy-AM"/>
              </w:rPr>
              <w:lastRenderedPageBreak/>
              <w:t xml:space="preserve">белый или с различными оттенками белого цвета, чистый, с характерным вкусом и запахом риса, без постороннего привкуса и запаха, круглозернистый и длиннозернистый рис, влажностью не более 15%. Маркировка: разборчивая. Остаточный срок годности не менее 60%. Общие обязательные условия к продукции: безопасность, упаковка и маркировка - в соответствии с Решением Комиссии Таможенного союза от 9 декабря 2011 г. № 880 «О безопасности пищевой продукции» (ТК ТС 021/2011), «Пищевая продукция в части ее маркировки» (ТК ТС 021/2011), принятым Решением Комиссии Таможенного союза от 9 декабря 2011 г. № 881 022/2011), «О безопасности упаковки» (ТС ТС 005/2011), утвержденным Решением Комиссии Таможенного союза от 16 августа 2011 г. № 769, «Требованиями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зерна» (ТС 015/2011), утвержденный Решением Комиссии Таможенного союза от 9 декабря 2011 г. № 874. Поставка осуществляется не реже двух раз в месяц, не ранее 8:30 и не позднее 16:30. В случае несоответствия техническим условиям или условиям поставки </w:t>
            </w:r>
            <w:r w:rsidRPr="004D5D89">
              <w:rPr>
                <w:rFonts w:ascii="GHEA Grapalat" w:hAnsi="GHEA Grapalat" w:cs="Calibri"/>
                <w:sz w:val="16"/>
                <w:szCs w:val="16"/>
                <w:lang w:val="hy-AM"/>
              </w:rPr>
              <w:lastRenderedPageBreak/>
              <w:t>устанавливается срок устранения несоответствия 1 день.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D77A31" w:rsidRDefault="00E76AD5" w:rsidP="00E76AD5">
            <w:pPr>
              <w:jc w:val="center"/>
              <w:rPr>
                <w:rFonts w:ascii="GHEA Grapalat" w:hAnsi="GHEA Grapalat"/>
                <w:sz w:val="20"/>
                <w:lang w:val="ru-RU"/>
              </w:rPr>
            </w:pPr>
            <w:r>
              <w:rPr>
                <w:rFonts w:ascii="GHEA Grapalat" w:hAnsi="GHEA Grapalat"/>
                <w:sz w:val="20"/>
                <w:lang w:val="ru-RU"/>
              </w:rPr>
              <w:t>800</w:t>
            </w:r>
          </w:p>
        </w:tc>
        <w:tc>
          <w:tcPr>
            <w:tcW w:w="0" w:type="auto"/>
            <w:vAlign w:val="center"/>
          </w:tcPr>
          <w:p w:rsidR="00E76AD5" w:rsidRPr="00112C70" w:rsidRDefault="00E76AD5" w:rsidP="00E76AD5">
            <w:pPr>
              <w:jc w:val="center"/>
              <w:rPr>
                <w:rFonts w:ascii="GHEA Grapalat" w:hAnsi="GHEA Grapalat"/>
                <w:sz w:val="20"/>
                <w:lang w:val="hy-AM"/>
              </w:rPr>
            </w:pPr>
            <w:r>
              <w:rPr>
                <w:rFonts w:ascii="GHEA Grapalat" w:hAnsi="GHEA Grapalat"/>
                <w:sz w:val="20"/>
                <w:lang w:val="hy-AM"/>
              </w:rPr>
              <w:t>1200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Договора </w:t>
            </w:r>
            <w:r w:rsidRPr="005950D7">
              <w:rPr>
                <w:rFonts w:ascii="GHEA Grapalat" w:hAnsi="GHEA Grapalat"/>
                <w:sz w:val="20"/>
                <w:lang w:val="hy-AM"/>
              </w:rPr>
              <w:lastRenderedPageBreak/>
              <w:t>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40</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15616000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A954A9">
              <w:rPr>
                <w:rFonts w:ascii="GHEA Grapalat" w:hAnsi="GHEA Grapalat"/>
                <w:sz w:val="20"/>
                <w:szCs w:val="20"/>
                <w:lang w:val="hy-AM"/>
              </w:rPr>
              <w:t>Гречневая крупа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A954A9">
              <w:rPr>
                <w:rFonts w:ascii="GHEA Grapalat" w:hAnsi="GHEA Grapalat" w:cs="Calibri"/>
                <w:sz w:val="16"/>
                <w:szCs w:val="16"/>
                <w:lang w:val="hy-AM"/>
              </w:rPr>
              <w:t xml:space="preserve">Майя Семья или эквивалент, эквивалентом может быть: Барекендан, Мараник. «Крупа гречневая I сорт, очищенная, Фасовка: заводская: 1-5 кг с соответствующей маркировкой. Влажность: не более 14,0%, крупы: не менее 97,5%. </w:t>
            </w:r>
            <w:r w:rsidRPr="00A954A9">
              <w:rPr>
                <w:rFonts w:ascii="GHEA Grapalat" w:hAnsi="GHEA Grapalat" w:cs="Calibri"/>
                <w:sz w:val="16"/>
                <w:szCs w:val="16"/>
                <w:lang w:val="hy-AM"/>
              </w:rPr>
              <w:lastRenderedPageBreak/>
              <w:t xml:space="preserve">Маркировка: разборчивая. Остаточный срок годности не менее 60%. Общие обязательные условия к товару: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пищевых продуктах в части их маркировки» (ТС 022/2011), Решением Комиссии Таможенного союза № 16, 2011 г. Технический регламент «О безопасности упаковки» (ТС 005/2011), утв. Решением Совета Евразийской экономической комиссии № 769 от 20 июля 2012 г. № 58 «Требования безопасности пищевых добавок, ароматизаторов и технологических вспомогательных средств» (ТС 029/2012), утвержденные Решением Комиссии Таможенного союза от 9 декабря 2011 г. № 874 «О безопасности зерна» (ТС 015/2011). Маркировка разборчивая. Поставка осуществляется не реже одного раза в неделю, не ранее 8:30 и не позднее 16:30. В случае выявления несоответствия технических характеристик или условий поставки устанавливается срок 1 день для устранения несоответствия. Конкретная дата поставки определяется Покупателем заранее (не ранее 3 рабочих дней) путем направления </w:t>
            </w:r>
            <w:r w:rsidRPr="00A954A9">
              <w:rPr>
                <w:rFonts w:ascii="GHEA Grapalat" w:hAnsi="GHEA Grapalat" w:cs="Calibri"/>
                <w:sz w:val="16"/>
                <w:szCs w:val="16"/>
                <w:lang w:val="hy-AM"/>
              </w:rPr>
              <w:lastRenderedPageBreak/>
              <w:t>заказа, по электронной почте или по телефону. Поставка осуществляется за счет средств Поставщика, в соответствующие детские сады по указанным адресам, *транспортом, предназначенным для перевозки продовольственных товаров, утвержденных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hy-AM"/>
              </w:rPr>
              <w:t>60</w:t>
            </w:r>
            <w:r w:rsidRPr="00FD73AA">
              <w:rPr>
                <w:rFonts w:ascii="GHEA Grapalat" w:hAnsi="GHEA Grapalat"/>
                <w:sz w:val="20"/>
              </w:rPr>
              <w:t>0</w:t>
            </w:r>
          </w:p>
        </w:tc>
        <w:tc>
          <w:tcPr>
            <w:tcW w:w="0" w:type="auto"/>
            <w:vAlign w:val="center"/>
          </w:tcPr>
          <w:p w:rsidR="00E76AD5" w:rsidRPr="00D0239E" w:rsidRDefault="00E76AD5" w:rsidP="00E76AD5">
            <w:pPr>
              <w:jc w:val="center"/>
              <w:rPr>
                <w:rFonts w:ascii="GHEA Grapalat" w:hAnsi="GHEA Grapalat"/>
                <w:sz w:val="20"/>
                <w:lang w:val="hy-AM"/>
              </w:rPr>
            </w:pPr>
            <w:r>
              <w:rPr>
                <w:rFonts w:ascii="GHEA Grapalat" w:hAnsi="GHEA Grapalat"/>
                <w:sz w:val="20"/>
                <w:lang w:val="hy-AM"/>
              </w:rPr>
              <w:t>800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Договора в силу до 2025 </w:t>
            </w:r>
            <w:r w:rsidRPr="005950D7">
              <w:rPr>
                <w:rFonts w:ascii="GHEA Grapalat" w:hAnsi="GHEA Grapalat"/>
                <w:sz w:val="20"/>
                <w:lang w:val="hy-AM"/>
              </w:rPr>
              <w:lastRenderedPageBreak/>
              <w:t>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41</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15617000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183444">
              <w:rPr>
                <w:rFonts w:ascii="GHEA Grapalat" w:hAnsi="GHEA Grapalat"/>
                <w:sz w:val="20"/>
                <w:szCs w:val="20"/>
                <w:lang w:val="hy-AM"/>
              </w:rPr>
              <w:t>Пшеничная крупа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183444">
              <w:rPr>
                <w:rFonts w:ascii="GHEA Grapalat" w:hAnsi="GHEA Grapalat" w:cs="Calibri"/>
                <w:sz w:val="16"/>
                <w:szCs w:val="16"/>
                <w:lang w:val="hy-AM"/>
              </w:rPr>
              <w:t xml:space="preserve">Майя Семья или эквивалент, эквивалентом может быть: Барекендан, Мараник. «Полученные путем размола или дальнейшего дробления зерна пшеничных отрубей, чистые, зерна пшеницы с полированными гранями или в виде полированных круглых зерен, свободные от вредителей и болезней, влажностью не более 14%, посторонних примесей не более 0,3%, изготовленные из пшеницы высшего и первого сортов. Упаковка: заводская с </w:t>
            </w:r>
            <w:r w:rsidRPr="00183444">
              <w:rPr>
                <w:rFonts w:ascii="GHEA Grapalat" w:hAnsi="GHEA Grapalat" w:cs="Calibri"/>
                <w:sz w:val="16"/>
                <w:szCs w:val="16"/>
                <w:lang w:val="hy-AM"/>
              </w:rPr>
              <w:lastRenderedPageBreak/>
              <w:t xml:space="preserve">соответствующей маркировкой, массой 1-5 кг. Маркировка: разборчивая. Остаточный срок годности не менее 60% Общие обязательные условия к продукции: безопасность, упаковка и маркировка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декабря 2011 г. Технический регламент «Пищевая продукция в части ее маркировки» (ТС 022/2011), принятый Решением Комиссии Таможенного союза от 16 августа 2011 г. № 881 «Об упаковке «О безопасности зерна» (ТС ТС 005/2011), утвержденных Решением Комиссии Таможенного союза от 20 августа 2012 г. № 769, «Требования безопасности пищевых добавок, ароматизаторов и технологических вспомогательных средств» (ТС ТС 029/2012), утвержденных Решением Совета Евразийской экономической комиссии от 20 июля 2012 г. № 58, «О безопасности зерна» (ТС ТС 015/2011), утвержденных Решением Комиссии Таможенного союза от 9 декабря 2011 г. № 874. Маркировка разборчивая. Поставка осуществляется не реже одного раза в неделю, не ранее 8:30 и не позднее 16:30. В случае поставки продукции, в случае несоответствия техническим условиям или условиям поставки, </w:t>
            </w:r>
            <w:r w:rsidRPr="00183444">
              <w:rPr>
                <w:rFonts w:ascii="GHEA Grapalat" w:hAnsi="GHEA Grapalat" w:cs="Calibri"/>
                <w:sz w:val="16"/>
                <w:szCs w:val="16"/>
                <w:lang w:val="hy-AM"/>
              </w:rPr>
              <w:lastRenderedPageBreak/>
              <w:t>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sidRPr="00FD73AA">
              <w:rPr>
                <w:rFonts w:ascii="GHEA Grapalat" w:hAnsi="GHEA Grapalat"/>
                <w:sz w:val="20"/>
                <w:lang w:val="ru-RU"/>
              </w:rPr>
              <w:t>5</w:t>
            </w:r>
            <w:r>
              <w:rPr>
                <w:rFonts w:ascii="GHEA Grapalat" w:hAnsi="GHEA Grapalat"/>
                <w:sz w:val="20"/>
              </w:rPr>
              <w:t>5</w:t>
            </w:r>
            <w:r w:rsidRPr="00FD73AA">
              <w:rPr>
                <w:rFonts w:ascii="GHEA Grapalat" w:hAnsi="GHEA Grapalat"/>
                <w:sz w:val="20"/>
              </w:rPr>
              <w:t>0</w:t>
            </w:r>
          </w:p>
        </w:tc>
        <w:tc>
          <w:tcPr>
            <w:tcW w:w="0" w:type="auto"/>
            <w:vAlign w:val="center"/>
          </w:tcPr>
          <w:p w:rsidR="00E76AD5" w:rsidRPr="00624D03" w:rsidRDefault="00E76AD5" w:rsidP="00E76AD5">
            <w:pPr>
              <w:jc w:val="center"/>
              <w:rPr>
                <w:rFonts w:ascii="GHEA Grapalat" w:hAnsi="GHEA Grapalat"/>
                <w:sz w:val="20"/>
                <w:lang w:val="ru-RU"/>
              </w:rPr>
            </w:pPr>
            <w:r>
              <w:rPr>
                <w:rFonts w:ascii="GHEA Grapalat" w:hAnsi="GHEA Grapalat"/>
                <w:sz w:val="20"/>
                <w:lang w:val="hy-AM"/>
              </w:rPr>
              <w:t>10</w:t>
            </w:r>
            <w:r>
              <w:rPr>
                <w:rFonts w:ascii="GHEA Grapalat" w:hAnsi="GHEA Grapalat"/>
                <w:sz w:val="20"/>
                <w:lang w:val="ru-RU"/>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42</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15619000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855F13">
              <w:rPr>
                <w:rFonts w:ascii="GHEA Grapalat" w:hAnsi="GHEA Grapalat"/>
                <w:sz w:val="20"/>
                <w:szCs w:val="20"/>
                <w:lang w:val="hy-AM"/>
              </w:rPr>
              <w:t>Гречневая крупа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855F13">
              <w:rPr>
                <w:rFonts w:ascii="GHEA Grapalat" w:hAnsi="GHEA Grapalat" w:cs="Calibri"/>
                <w:sz w:val="16"/>
                <w:szCs w:val="16"/>
                <w:lang w:val="hy-AM"/>
              </w:rPr>
              <w:t xml:space="preserve">упаковка и маркировка — в соответствии с Решением Комиссии Таможенного союза от 9 декабря 2011 г. № 880 «О безопасности пищевой продукции» (ТС 021/2011), принятым Решением Комиссии Таможенного союза от 9 декабря 2011 г. № 881 «О пищевых </w:t>
            </w:r>
            <w:r w:rsidRPr="00855F13">
              <w:rPr>
                <w:rFonts w:ascii="GHEA Grapalat" w:hAnsi="GHEA Grapalat" w:cs="Calibri"/>
                <w:sz w:val="16"/>
                <w:szCs w:val="16"/>
                <w:lang w:val="hy-AM"/>
              </w:rPr>
              <w:lastRenderedPageBreak/>
              <w:t xml:space="preserve">продуктах в части их маркировки» (ТС 022/2011), принятым Решением Комиссии Таможенного союза от 16 августа 2011 г. № 769 «О безопасности упаковки» (ТС 005/2011), «Требованиями безопасности пищевых добавок, ароматизаторов и технологических вспомогательных средств» (ТС ТС 029/2012), утвержденного Решением Совета Евразийской экономической комиссии от 20 июля 2012 г. № 58, «О безопасности зерна» (ТС 015/2011), утвержденного Решением Комиссии Таможенного союза от 9 декабря 2011 г. № 874. Маркировка разборчивая. Поставка осуществляется не реже одного раза в месяц, не ранее 8:30 и не позднее 16:30. В случае выявления несоответствий в технических характеристиках или условиях поставки устанавливается срок 1 день для устранения несоответствий. Конкретная дата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*транспортом, предназначенным для перевозки пищевых продуктов, утвержденным Приказом № 85-Н Начальника Государственной службы безопасности пищевых продуктов Министерства сельского хозяйства Республики </w:t>
            </w:r>
            <w:r w:rsidRPr="00855F13">
              <w:rPr>
                <w:rFonts w:ascii="GHEA Grapalat" w:hAnsi="GHEA Grapalat" w:cs="Calibri"/>
                <w:sz w:val="16"/>
                <w:szCs w:val="16"/>
                <w:lang w:val="hy-AM"/>
              </w:rPr>
              <w:lastRenderedPageBreak/>
              <w:t>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2572BF" w:rsidRDefault="00E76AD5" w:rsidP="00E76AD5">
            <w:pPr>
              <w:jc w:val="center"/>
              <w:rPr>
                <w:rFonts w:ascii="GHEA Grapalat" w:hAnsi="GHEA Grapalat"/>
                <w:sz w:val="20"/>
              </w:rPr>
            </w:pPr>
            <w:proofErr w:type="spellStart"/>
            <w:r>
              <w:rPr>
                <w:rFonts w:ascii="GHEA Grapalat" w:hAnsi="GHEA Grapalat"/>
                <w:sz w:val="20"/>
              </w:rPr>
              <w:lastRenderedPageBreak/>
              <w:t>кг</w:t>
            </w:r>
            <w:proofErr w:type="spellEnd"/>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rPr>
              <w:t>55</w:t>
            </w:r>
            <w:r w:rsidRPr="00FD73AA">
              <w:rPr>
                <w:rFonts w:ascii="GHEA Grapalat" w:hAnsi="GHEA Grapalat"/>
                <w:sz w:val="20"/>
              </w:rPr>
              <w:t>0</w:t>
            </w:r>
          </w:p>
        </w:tc>
        <w:tc>
          <w:tcPr>
            <w:tcW w:w="0" w:type="auto"/>
            <w:vAlign w:val="center"/>
          </w:tcPr>
          <w:p w:rsidR="00E76AD5" w:rsidRPr="00E56BE6" w:rsidRDefault="00E76AD5" w:rsidP="00E76AD5">
            <w:pPr>
              <w:jc w:val="center"/>
              <w:rPr>
                <w:rFonts w:ascii="GHEA Grapalat" w:hAnsi="GHEA Grapalat"/>
                <w:sz w:val="20"/>
                <w:lang w:val="hy-AM"/>
              </w:rPr>
            </w:pPr>
            <w:r>
              <w:rPr>
                <w:rFonts w:ascii="GHEA Grapalat" w:hAnsi="GHEA Grapalat"/>
                <w:sz w:val="20"/>
                <w:lang w:val="hy-AM"/>
              </w:rPr>
              <w:t>1000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Договора в силу до 2025 года. 30 </w:t>
            </w:r>
            <w:r w:rsidRPr="005950D7">
              <w:rPr>
                <w:rFonts w:ascii="GHEA Grapalat" w:hAnsi="GHEA Grapalat"/>
                <w:sz w:val="20"/>
                <w:lang w:val="hy-AM"/>
              </w:rPr>
              <w:lastRenderedPageBreak/>
              <w:t>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43</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15613350</w:t>
            </w:r>
            <w:r w:rsidRPr="00D659D2">
              <w:rPr>
                <w:rStyle w:val="aff7"/>
                <w:rFonts w:ascii="GHEA Grapalat" w:hAnsi="GHEA Grapalat"/>
                <w:sz w:val="20"/>
                <w:szCs w:val="20"/>
              </w:rPr>
              <w:t>/</w:t>
            </w:r>
            <w:r>
              <w:rPr>
                <w:rStyle w:val="aff7"/>
                <w:rFonts w:ascii="GHEA Grapalat" w:hAnsi="GHEA Grapalat"/>
                <w:i w:val="0"/>
                <w:sz w:val="20"/>
                <w:szCs w:val="20"/>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D83461">
              <w:rPr>
                <w:rFonts w:ascii="GHEA Grapalat" w:hAnsi="GHEA Grapalat"/>
                <w:sz w:val="20"/>
                <w:szCs w:val="20"/>
                <w:lang w:val="hy-AM"/>
              </w:rPr>
              <w:t>Овсяные хлопья</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306FBA">
              <w:rPr>
                <w:rFonts w:ascii="GHEA Grapalat" w:hAnsi="GHEA Grapalat" w:cs="Calibri"/>
                <w:b/>
                <w:sz w:val="16"/>
                <w:szCs w:val="16"/>
                <w:lang w:val="hy-AM"/>
              </w:rPr>
              <w:t xml:space="preserve">Русский продукт или аналог: эквивалент может быть Геркулес, МАКФА, «Ясно солнышко» №3. «Вид с учетом варки, упаковка: заводская, /350-500 г, в картонной коробке, заводская упаковка/. Влажность овсяных хлопьев должна быть не более 12%, зольность - не более 2,1%, кислотность - не более 5,0%, хлопья должны быть получены из тонколистовой крупы овсяной шлифованной высшего сорта, вышеуказанные показатели преобладают не менее чем в 100 процентах поставляемых пищевых продуктов, зараженность вредителями не допускается. Маркировка: разборчивая. Срок годности не менее 60%, маркируется. Общие обязательные условия к продукту: безопасность, упаковка и маркировка - в соответствии с Постановлением Комиссии Таможенного союза </w:t>
            </w:r>
            <w:r w:rsidRPr="00306FBA">
              <w:rPr>
                <w:rFonts w:ascii="GHEA Grapalat" w:hAnsi="GHEA Grapalat" w:cs="Calibri"/>
                <w:b/>
                <w:sz w:val="16"/>
                <w:szCs w:val="16"/>
                <w:lang w:val="hy-AM"/>
              </w:rPr>
              <w:lastRenderedPageBreak/>
              <w:t xml:space="preserve">от 9 декабря 2011 г. «О безопасности пищевой продукции» (ТС 021/2011), принятым Решением Комиссии Таможенного союза от 2 декабря 2011 г. № 880 9, 2011 г. «Пищевые продукты в части их маркировки» (ТС ТС 022/2011), утвержденный Решением Комиссии Таможенного союза от 16 августа 2011 г. № 769, «О безопасности упаковки» (ТС ТС 005/2011), утвержденный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ТС 029/2012), утвержденный Решением Комиссии Таможенного союза от 9 декабря 2011 г. № 874, «О безопасности зерна» (ТС ТС 015/2011) технических регламентов. Маркировка: разборчивая. Поставка осуществляется не реже двух раз в месяц, не ранее 8:30 и не позднее 16:30. В случае поставки продукции в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w:t>
            </w:r>
            <w:r w:rsidRPr="00306FBA">
              <w:rPr>
                <w:rFonts w:ascii="GHEA Grapalat" w:hAnsi="GHEA Grapalat" w:cs="Calibri"/>
                <w:b/>
                <w:sz w:val="16"/>
                <w:szCs w:val="16"/>
                <w:lang w:val="hy-AM"/>
              </w:rPr>
              <w:lastRenderedPageBreak/>
              <w:t>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детского сада в течение года. Фактическое количество посещающих детей и финансирование будут осуществляться на основе фактически поставленного товара.</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sidRPr="00FD73AA">
              <w:rPr>
                <w:rFonts w:ascii="GHEA Grapalat" w:hAnsi="GHEA Grapalat"/>
                <w:sz w:val="20"/>
              </w:rPr>
              <w:t>1</w:t>
            </w:r>
            <w:r>
              <w:rPr>
                <w:rFonts w:ascii="GHEA Grapalat" w:hAnsi="GHEA Grapalat"/>
                <w:sz w:val="20"/>
                <w:lang w:val="ru-RU"/>
              </w:rPr>
              <w:t>2</w:t>
            </w:r>
            <w:r>
              <w:rPr>
                <w:rFonts w:ascii="GHEA Grapalat" w:hAnsi="GHEA Grapalat"/>
                <w:sz w:val="20"/>
              </w:rPr>
              <w:t>5</w:t>
            </w:r>
            <w:r w:rsidRPr="00FD73AA">
              <w:rPr>
                <w:rFonts w:ascii="GHEA Grapalat" w:hAnsi="GHEA Grapalat"/>
                <w:sz w:val="20"/>
              </w:rPr>
              <w:t>0</w:t>
            </w:r>
          </w:p>
        </w:tc>
        <w:tc>
          <w:tcPr>
            <w:tcW w:w="0" w:type="auto"/>
            <w:vAlign w:val="center"/>
          </w:tcPr>
          <w:p w:rsidR="00E76AD5" w:rsidRPr="00624D03" w:rsidRDefault="00E76AD5" w:rsidP="00E76AD5">
            <w:pPr>
              <w:jc w:val="center"/>
              <w:rPr>
                <w:rFonts w:ascii="GHEA Grapalat" w:hAnsi="GHEA Grapalat"/>
                <w:sz w:val="20"/>
                <w:lang w:val="ru-RU"/>
              </w:rPr>
            </w:pPr>
            <w:r>
              <w:rPr>
                <w:rFonts w:ascii="GHEA Grapalat" w:hAnsi="GHEA Grapalat"/>
                <w:sz w:val="20"/>
                <w:lang w:val="hy-AM"/>
              </w:rPr>
              <w:t>85</w:t>
            </w:r>
            <w:r>
              <w:rPr>
                <w:rFonts w:ascii="GHEA Grapalat" w:hAnsi="GHEA Grapalat"/>
                <w:sz w:val="20"/>
                <w:lang w:val="ru-RU"/>
              </w:rPr>
              <w:t>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44</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15851100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F70BB6">
              <w:rPr>
                <w:rFonts w:ascii="GHEA Grapalat" w:hAnsi="GHEA Grapalat"/>
                <w:sz w:val="20"/>
                <w:szCs w:val="20"/>
                <w:lang w:val="hy-AM"/>
              </w:rPr>
              <w:t>Вермишель</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F70BB6">
              <w:rPr>
                <w:rFonts w:ascii="GHEA Grapalat" w:hAnsi="GHEA Grapalat" w:cs="Calibri"/>
                <w:sz w:val="16"/>
                <w:szCs w:val="16"/>
                <w:lang w:val="hy-AM"/>
              </w:rPr>
              <w:t xml:space="preserve">Maya Semya или эквивалент, эквивалентом могут быть: Melo Grano, Yerevan City, Makfa, Pasta Kits /расфасовка: заводская, 1-5 кг, из пресного теста, влажность макарон не более 12%, зольность не более 2,1, кислотность не более 5%, без посторонних примесей не более 0,30%, зараженность вредителями не допускается, упаковка с соответствующей </w:t>
            </w:r>
            <w:r w:rsidRPr="00F70BB6">
              <w:rPr>
                <w:rFonts w:ascii="GHEA Grapalat" w:hAnsi="GHEA Grapalat" w:cs="Calibri"/>
                <w:sz w:val="16"/>
                <w:szCs w:val="16"/>
                <w:lang w:val="hy-AM"/>
              </w:rPr>
              <w:lastRenderedPageBreak/>
              <w:t xml:space="preserve">маркировкой, в зависимости от вида и качества муки: А (мука твердых сортов пшеницы), Б (мука мягких стекловидных сортов пшеницы), Б (мука хлебопекарных сортов пшеницы), просеянная и непросеянная. Срок годности не менее 60%. Общие обязательные условия к продукции: безопасность, упаковка и маркировка в соответствии с Правилами Комиссии Таможенного союза от 20 декабря 2011 г. «О безопасности пищевой продукции» (ТС ТС 021/2011), утвержденными Решением Комиссии Таможенного союза от 09 декабря 2011 г. № 880, «Пищевая продукция в части ее маркировки» (ТС ТС 022/2011), утвержденными Решением Комиссии Таможенного союза от 16 августа 2011 г. № 769, «О безопасности упаковки» (ТС ТС 005/2011), утвержденными Решением Совета Евразийской экономической комиссии от 20 июля 2012 г. № 58, «Требованиями безопасности пищевых добавок, ароматизаторов и технологических вспомогательных средств» (ТС ТС 029/2012), утвержденными Решением Комиссии Таможенного союза от 09 декабря 2011 г. № 874, «О безопасности зерна» (ТС 015/2011) технического регламента.  Маркировка разборчива. Доставка осуществляется не реже одного раза в неделю, не ранее 8:30 утра </w:t>
            </w:r>
            <w:r w:rsidRPr="00F70BB6">
              <w:rPr>
                <w:rFonts w:ascii="GHEA Grapalat" w:hAnsi="GHEA Grapalat" w:cs="Calibri"/>
                <w:sz w:val="16"/>
                <w:szCs w:val="16"/>
                <w:lang w:val="hy-AM"/>
              </w:rPr>
              <w:lastRenderedPageBreak/>
              <w:t>и не позднее 16:30 вечера. В случае обнаружения несоответствия товара техническим характеристикам или условиям поставки при его доставке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ru-RU"/>
              </w:rPr>
              <w:t>450</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ru-RU"/>
              </w:rPr>
              <w:t>1000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45</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15851100</w:t>
            </w:r>
            <w:r w:rsidRPr="00D659D2">
              <w:rPr>
                <w:rStyle w:val="aff7"/>
                <w:rFonts w:ascii="GHEA Grapalat" w:hAnsi="GHEA Grapalat"/>
                <w:sz w:val="20"/>
                <w:szCs w:val="20"/>
              </w:rPr>
              <w:t>/</w:t>
            </w:r>
            <w:r>
              <w:rPr>
                <w:rStyle w:val="aff7"/>
                <w:rFonts w:ascii="GHEA Grapalat" w:hAnsi="GHEA Grapalat"/>
                <w:i w:val="0"/>
                <w:sz w:val="20"/>
                <w:szCs w:val="20"/>
                <w:lang w:val="hy-AM"/>
              </w:rPr>
              <w:t>2</w:t>
            </w:r>
          </w:p>
        </w:tc>
        <w:tc>
          <w:tcPr>
            <w:tcW w:w="0" w:type="auto"/>
            <w:vAlign w:val="center"/>
          </w:tcPr>
          <w:p w:rsidR="00E76AD5" w:rsidRPr="00FD73AA" w:rsidRDefault="00E76AD5" w:rsidP="00E76AD5">
            <w:pPr>
              <w:jc w:val="center"/>
              <w:rPr>
                <w:rFonts w:ascii="GHEA Grapalat" w:hAnsi="GHEA Grapalat"/>
                <w:sz w:val="20"/>
                <w:szCs w:val="20"/>
                <w:lang w:val="hy-AM"/>
              </w:rPr>
            </w:pPr>
            <w:r w:rsidRPr="009C1015">
              <w:rPr>
                <w:rFonts w:ascii="GHEA Grapalat" w:hAnsi="GHEA Grapalat"/>
                <w:sz w:val="20"/>
                <w:szCs w:val="20"/>
                <w:lang w:val="hy-AM"/>
              </w:rPr>
              <w:t>Макароны</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C517B1">
              <w:rPr>
                <w:rFonts w:ascii="GHEA Grapalat" w:hAnsi="GHEA Grapalat" w:cs="Calibri"/>
                <w:sz w:val="16"/>
                <w:szCs w:val="16"/>
                <w:lang w:val="hy-AM"/>
              </w:rPr>
              <w:t xml:space="preserve">Майя Семья или аналог, аналогом может быть Мело Грано, Макфа. </w:t>
            </w:r>
            <w:r w:rsidRPr="00C517B1">
              <w:rPr>
                <w:rFonts w:ascii="GHEA Grapalat" w:hAnsi="GHEA Grapalat" w:cs="Calibri"/>
                <w:sz w:val="16"/>
                <w:szCs w:val="16"/>
                <w:lang w:val="hy-AM"/>
              </w:rPr>
              <w:lastRenderedPageBreak/>
              <w:t xml:space="preserve">/фасовка: заводская, 1-5 кг, из пресного теста, влажность теста не более 12%, зольность не более 2,1, кислотность не более 5%, без посторонних примесей не более 0,30%, зараженность вредителями не допускается, упаковка: пищевая полиэтиленовая пленка с соответствующей маркировкой, в зависимости от вида и качества муки: А (мука твердых сортов пшеницы), Б (мука мягких стекловидных сортов пшеницы), Б (мука хлебопекарная), молотая и немолотая. Срок годности не менее 60%. Общие обязательные условия к продукции: безопасность, упаковка и маркировка в соответствии с Правилами Комиссии Таможенного союза «О безопасности пищевой продукции» (ТС 021/2011), утвержденными Решением Комиссии Таможенного союза от 9 декабря 2011 г. № 880, «Пищевая продукция в части ее маркировки» (ТС 022/2011), утвержденными Решением Комиссии Таможенного союза от 9 декабря 2011 г. № 881, «О безопасности упаковки» (ТС 005/2011), утвержденными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w:t>
            </w:r>
            <w:r w:rsidRPr="00C517B1">
              <w:rPr>
                <w:rFonts w:ascii="GHEA Grapalat" w:hAnsi="GHEA Grapalat" w:cs="Calibri"/>
                <w:sz w:val="16"/>
                <w:szCs w:val="16"/>
                <w:lang w:val="hy-AM"/>
              </w:rPr>
              <w:lastRenderedPageBreak/>
              <w:t xml:space="preserve">комиссии от 20 июля 2012 г. № 58, «О безопасности зерна» (ТС 022/2011), утвержденными Решением Комиссии Таможенного союза от 16 августа 2011 г. № 101, «О безопасности пищевых добавок, ароматизаторов и технологических вспомогательных средств» (ТС 022/2011), утвержденными Решением Комиссии Таможенного союза от 16 августа 2011 г. № 102, «О безопасности пищевых добавок, ароматизаторов и технологических вспомогательных средств» (ТС 022/2011), утвержденными Решением Совета Евразийской экономической комиссии от 20 июля 2012 г. № 103, «О безопасности зерна» (ТС 022/2011), утвержденными Решением Комиссии Таможенного союза от 16 августа 2011 г. № 104, «О безопасности пищевых добавок, ароматизаторов и технологических вспомогательных средств» (ТС 022/2011), утвержденными Решением Комиссии Таможенного союза от 16 августа 2011 г. № 105, «О безопасности пищевых добавок, ароматизаторов и технологических вспомогательных средств» (ТС 022/2011), утвержденными Решением Комиссии Таможенного союза от 16 августа 029/2012) утвержден Решением Комиссии Таможенного союза от 9 декабря 2011 г. № 874 (Технический регламент Таможенного союза от 09 декабря 2011 г. № 015/2011). Маркировка разборчива. </w:t>
            </w:r>
            <w:r w:rsidRPr="00C517B1">
              <w:rPr>
                <w:rFonts w:ascii="GHEA Grapalat" w:hAnsi="GHEA Grapalat" w:cs="Calibri"/>
                <w:sz w:val="16"/>
                <w:szCs w:val="16"/>
                <w:lang w:val="hy-AM"/>
              </w:rPr>
              <w:lastRenderedPageBreak/>
              <w:t>Доставка осуществляется не реже одного раза в неделю, не ранее 8:30 утра и не позднее 16:30 вечера. В случае обнаружения несоответствия товара техническим характеристикам или условиям поставки при его доставке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1708F9" w:rsidRDefault="00E76AD5" w:rsidP="00E76AD5">
            <w:pPr>
              <w:jc w:val="center"/>
              <w:rPr>
                <w:rFonts w:ascii="GHEA Grapalat" w:hAnsi="GHEA Grapalat"/>
                <w:sz w:val="20"/>
                <w:lang w:val="ru-RU"/>
              </w:rPr>
            </w:pPr>
            <w:r>
              <w:rPr>
                <w:rFonts w:ascii="GHEA Grapalat" w:hAnsi="GHEA Grapalat"/>
                <w:sz w:val="20"/>
                <w:lang w:val="ru-RU"/>
              </w:rPr>
              <w:t>450</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ru-RU"/>
              </w:rPr>
              <w:t>1000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 xml:space="preserve">По </w:t>
            </w:r>
            <w:r w:rsidRPr="00C73277">
              <w:rPr>
                <w:rFonts w:ascii="GHEA Grapalat" w:hAnsi="GHEA Grapalat"/>
                <w:sz w:val="20"/>
                <w:lang w:val="hy-AM"/>
              </w:rPr>
              <w:lastRenderedPageBreak/>
              <w:t>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lastRenderedPageBreak/>
              <w:t xml:space="preserve">С даты </w:t>
            </w:r>
            <w:r w:rsidRPr="005950D7">
              <w:rPr>
                <w:rFonts w:ascii="GHEA Grapalat" w:hAnsi="GHEA Grapalat"/>
                <w:sz w:val="20"/>
                <w:lang w:val="hy-AM"/>
              </w:rPr>
              <w:lastRenderedPageBreak/>
              <w:t>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46</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15623200</w:t>
            </w:r>
            <w:r w:rsidRPr="00D659D2">
              <w:rPr>
                <w:rStyle w:val="aff7"/>
                <w:rFonts w:ascii="GHEA Grapalat" w:hAnsi="GHEA Grapalat"/>
                <w:sz w:val="20"/>
                <w:szCs w:val="20"/>
              </w:rPr>
              <w:t>/</w:t>
            </w:r>
            <w:r w:rsidRPr="00D659D2">
              <w:rPr>
                <w:rStyle w:val="aff7"/>
                <w:rFonts w:ascii="GHEA Grapalat" w:hAnsi="GHEA Grapalat"/>
                <w:i w:val="0"/>
                <w:sz w:val="20"/>
                <w:szCs w:val="20"/>
                <w:lang w:val="hy-AM"/>
              </w:rPr>
              <w:t>2</w:t>
            </w:r>
          </w:p>
        </w:tc>
        <w:tc>
          <w:tcPr>
            <w:tcW w:w="0" w:type="auto"/>
            <w:vAlign w:val="center"/>
          </w:tcPr>
          <w:p w:rsidR="00E76AD5" w:rsidRPr="00FD73AA" w:rsidRDefault="00E76AD5" w:rsidP="00E76AD5">
            <w:pPr>
              <w:jc w:val="center"/>
              <w:rPr>
                <w:rFonts w:ascii="GHEA Grapalat" w:hAnsi="GHEA Grapalat"/>
                <w:sz w:val="20"/>
                <w:szCs w:val="20"/>
                <w:lang w:val="hy-AM"/>
              </w:rPr>
            </w:pPr>
            <w:r w:rsidRPr="00DD2817">
              <w:rPr>
                <w:rFonts w:ascii="GHEA Grapalat" w:hAnsi="GHEA Grapalat"/>
                <w:sz w:val="20"/>
                <w:szCs w:val="20"/>
                <w:lang w:val="hy-AM"/>
              </w:rPr>
              <w:t>Манная крупа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DD2817">
              <w:rPr>
                <w:rFonts w:ascii="GHEA Grapalat" w:hAnsi="GHEA Grapalat" w:cs="Calibri"/>
                <w:sz w:val="16"/>
                <w:szCs w:val="16"/>
                <w:lang w:val="hy-AM"/>
              </w:rPr>
              <w:t xml:space="preserve">Макфа или аналог: Ясно Солнышко, Националь, Мараник. Изготовлено из пшеницы твердых и мягких сортов, чистое, без вредителей и болезней, углеводы 67,5 г., жиры 1,0 г., белки 10,3 г., энергетическая ценность на 100 г - 328 ккал., в коробке не должно быть комков и посторонних включений. Упаковка: заводская, 1-5 кг, с соответствующей маркировкой. Срок годности не менее 60%. Общие обязательные условия к продукции: безопасность, упаковка и маркировка, в соответствии с «О безопасности пищевой продукции» (ТС ТС 021/2011), утвержденным Решением Комиссии Таможенного союза от 9 декабря 2011 г. № 880, «Пищевая продукция в части ее маркировки» (ТС ТС 022/2011), утвержденным Решением Комиссии Таможенного союза от 9 декабря 2011 г. № 881, «Безопасность упаковки» (ТС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пищевой продукции» (ТС ТС 021/2011), утвержденным Решением Комиссии Таможенного союза от 20 июля 2012 г. № 58, «О </w:t>
            </w:r>
            <w:r w:rsidRPr="00DD2817">
              <w:rPr>
                <w:rFonts w:ascii="GHEA Grapalat" w:hAnsi="GHEA Grapalat" w:cs="Calibri"/>
                <w:sz w:val="16"/>
                <w:szCs w:val="16"/>
                <w:lang w:val="hy-AM"/>
              </w:rPr>
              <w:lastRenderedPageBreak/>
              <w:t xml:space="preserve">безопасности пищевой продукции» (ТС ТС 022/2011),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пищевой продукции» (ТС ТС 022/2011),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ТС 021/2011), утвержденными Решением Совета Евразийской экономической комиссии от 20 июля 2012 г. № 58, «О безопасности пищевой продукции» (ТС ТС 022/2011), утвержденным Решением Комиссии Таможенного союза «Требования к пищевым добавкам, ароматизаторам и технологическим вспомогательным средствам» (ТС ТС 029/2012), «О безопасности пищевой продукции» (ТС ТС 029/2012), утвержденных Решением Комиссии Таможенного союза Технического регламента «О безопасности зерна» (ТС ТС 015/2011), принятого Решением от 9 декабря 2011 г. № 874. Маркировка является читаемой. </w:t>
            </w:r>
            <w:r w:rsidRPr="00DD2817">
              <w:rPr>
                <w:rFonts w:ascii="GHEA Grapalat" w:hAnsi="GHEA Grapalat" w:cs="Calibri"/>
                <w:sz w:val="16"/>
                <w:szCs w:val="16"/>
                <w:lang w:val="hy-AM"/>
              </w:rPr>
              <w:lastRenderedPageBreak/>
              <w:t>Поставка осуществляется не реже одного раза в месяц, не ранее 8:30 утра и не позднее 16:30 вечера. В случае обнаружения несоответствия товара техническим характеристикам или условиям поставки при его доставке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hy-AM"/>
              </w:rPr>
              <w:t>100</w:t>
            </w:r>
            <w:r w:rsidRPr="00FD73AA">
              <w:rPr>
                <w:rFonts w:ascii="GHEA Grapalat" w:hAnsi="GHEA Grapalat"/>
                <w:sz w:val="20"/>
              </w:rPr>
              <w:t>0</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hy-AM"/>
              </w:rPr>
              <w:t>700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47</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03222134</w:t>
            </w:r>
            <w:r w:rsidRPr="00D659D2">
              <w:rPr>
                <w:rStyle w:val="aff7"/>
                <w:rFonts w:ascii="GHEA Grapalat" w:hAnsi="GHEA Grapalat"/>
                <w:sz w:val="20"/>
                <w:szCs w:val="20"/>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DD2817">
              <w:rPr>
                <w:rFonts w:ascii="GHEA Grapalat" w:hAnsi="GHEA Grapalat"/>
                <w:sz w:val="20"/>
                <w:szCs w:val="20"/>
                <w:lang w:val="hy-AM"/>
              </w:rPr>
              <w:t>Чернослив</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16"/>
                <w:lang w:val="hy-AM"/>
              </w:rPr>
            </w:pPr>
          </w:p>
          <w:p w:rsidR="00E76AD5" w:rsidRPr="00FD73AA" w:rsidRDefault="00E76AD5" w:rsidP="00E76AD5">
            <w:pPr>
              <w:jc w:val="center"/>
              <w:rPr>
                <w:rFonts w:ascii="GHEA Grapalat" w:hAnsi="GHEA Grapalat"/>
                <w:sz w:val="16"/>
                <w:lang w:val="hy-AM"/>
              </w:rPr>
            </w:pPr>
            <w:r w:rsidRPr="00F97360">
              <w:rPr>
                <w:rFonts w:ascii="GHEA Grapalat" w:hAnsi="GHEA Grapalat"/>
                <w:sz w:val="16"/>
                <w:lang w:val="hy-AM"/>
              </w:rPr>
              <w:t>Сушеные плоды черной сливы, без сахара, с натуральным вкусом, черного или красного цвета, с легким блеском, без вредителей и болезней. Мясистые, упругие, среднего размера.</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FD73AA" w:rsidRDefault="00E76AD5" w:rsidP="00E76AD5">
            <w:pPr>
              <w:jc w:val="center"/>
              <w:rPr>
                <w:rFonts w:ascii="GHEA Grapalat" w:hAnsi="GHEA Grapalat"/>
                <w:sz w:val="20"/>
              </w:rPr>
            </w:pPr>
            <w:r w:rsidRPr="00FD73AA">
              <w:rPr>
                <w:rFonts w:ascii="GHEA Grapalat" w:hAnsi="GHEA Grapalat"/>
                <w:sz w:val="20"/>
                <w:lang w:val="ru-RU"/>
              </w:rPr>
              <w:t>35</w:t>
            </w:r>
            <w:r w:rsidRPr="00FD73AA">
              <w:rPr>
                <w:rFonts w:ascii="GHEA Grapalat" w:hAnsi="GHEA Grapalat"/>
                <w:sz w:val="20"/>
              </w:rPr>
              <w:t>00</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ru-RU"/>
              </w:rPr>
              <w:t>500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48</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03222131</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FD73AA">
              <w:rPr>
                <w:rFonts w:ascii="GHEA Grapalat" w:hAnsi="GHEA Grapalat"/>
                <w:sz w:val="20"/>
                <w:szCs w:val="20"/>
                <w:lang w:val="hy-AM"/>
              </w:rPr>
              <w:t>Ծ</w:t>
            </w:r>
            <w:r w:rsidRPr="0073735C">
              <w:rPr>
                <w:rFonts w:ascii="GHEA Grapalat" w:hAnsi="GHEA Grapalat"/>
                <w:sz w:val="20"/>
                <w:szCs w:val="20"/>
                <w:lang w:val="hy-AM"/>
              </w:rPr>
              <w:t>урага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16"/>
                <w:lang w:val="hy-AM"/>
              </w:rPr>
            </w:pPr>
            <w:r w:rsidRPr="00FD73AA">
              <w:rPr>
                <w:rFonts w:ascii="GHEA Grapalat" w:hAnsi="GHEA Grapalat"/>
                <w:sz w:val="16"/>
                <w:lang w:val="hy-AM"/>
              </w:rPr>
              <w:t xml:space="preserve"> </w:t>
            </w:r>
            <w:r w:rsidRPr="0073735C">
              <w:rPr>
                <w:rFonts w:ascii="GHEA Grapalat" w:hAnsi="GHEA Grapalat"/>
                <w:sz w:val="16"/>
                <w:lang w:val="hy-AM"/>
              </w:rPr>
              <w:t>Курага, без косточек, высушенная на солнце, без повреждений, сухая, мясистая, среднего размера.</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FD73AA" w:rsidRDefault="00E76AD5" w:rsidP="00E76AD5">
            <w:pPr>
              <w:jc w:val="center"/>
              <w:rPr>
                <w:rFonts w:ascii="GHEA Grapalat" w:hAnsi="GHEA Grapalat"/>
                <w:sz w:val="20"/>
              </w:rPr>
            </w:pPr>
            <w:r w:rsidRPr="00FD73AA">
              <w:rPr>
                <w:rFonts w:ascii="GHEA Grapalat" w:hAnsi="GHEA Grapalat"/>
                <w:sz w:val="20"/>
                <w:lang w:val="ru-RU"/>
              </w:rPr>
              <w:t>35</w:t>
            </w:r>
            <w:r w:rsidRPr="00FD73AA">
              <w:rPr>
                <w:rFonts w:ascii="GHEA Grapalat" w:hAnsi="GHEA Grapalat"/>
                <w:sz w:val="20"/>
              </w:rPr>
              <w:t>00</w:t>
            </w:r>
          </w:p>
        </w:tc>
        <w:tc>
          <w:tcPr>
            <w:tcW w:w="0" w:type="auto"/>
            <w:vAlign w:val="center"/>
          </w:tcPr>
          <w:p w:rsidR="00E76AD5" w:rsidRPr="00624D03" w:rsidRDefault="00E76AD5" w:rsidP="00E76AD5">
            <w:pPr>
              <w:jc w:val="center"/>
              <w:rPr>
                <w:rFonts w:ascii="GHEA Grapalat" w:hAnsi="GHEA Grapalat"/>
                <w:sz w:val="20"/>
                <w:lang w:val="ru-RU"/>
              </w:rPr>
            </w:pPr>
            <w:r>
              <w:rPr>
                <w:rFonts w:ascii="GHEA Grapalat" w:hAnsi="GHEA Grapalat"/>
                <w:sz w:val="20"/>
                <w:lang w:val="hy-AM"/>
              </w:rPr>
              <w:t>50</w:t>
            </w:r>
            <w:r>
              <w:rPr>
                <w:rFonts w:ascii="GHEA Grapalat" w:hAnsi="GHEA Grapalat"/>
                <w:sz w:val="20"/>
                <w:lang w:val="ru-RU"/>
              </w:rPr>
              <w:t>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E2331E"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p>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49</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03221420/1</w:t>
            </w:r>
          </w:p>
        </w:tc>
        <w:tc>
          <w:tcPr>
            <w:tcW w:w="0" w:type="auto"/>
            <w:vAlign w:val="center"/>
          </w:tcPr>
          <w:p w:rsidR="00E76AD5" w:rsidRPr="00E2331E" w:rsidRDefault="00E76AD5" w:rsidP="00E76AD5">
            <w:pPr>
              <w:jc w:val="center"/>
              <w:rPr>
                <w:rFonts w:ascii="GHEA Grapalat" w:hAnsi="GHEA Grapalat"/>
                <w:sz w:val="20"/>
                <w:szCs w:val="20"/>
                <w:lang w:val="hy-AM"/>
              </w:rPr>
            </w:pPr>
            <w:r w:rsidRPr="00F563D1">
              <w:rPr>
                <w:rFonts w:ascii="GHEA Grapalat" w:hAnsi="GHEA Grapalat"/>
                <w:sz w:val="20"/>
                <w:szCs w:val="20"/>
                <w:lang w:val="ru-RU"/>
              </w:rPr>
              <w:t>цветная капуста</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Pr="00E2331E" w:rsidRDefault="00E76AD5" w:rsidP="00E76AD5">
            <w:pPr>
              <w:jc w:val="center"/>
              <w:rPr>
                <w:rFonts w:ascii="GHEA Grapalat" w:hAnsi="GHEA Grapalat"/>
                <w:sz w:val="16"/>
                <w:lang w:val="hy-AM"/>
              </w:rPr>
            </w:pPr>
            <w:r w:rsidRPr="00F563D1">
              <w:rPr>
                <w:rFonts w:ascii="GHEA Grapalat" w:hAnsi="GHEA Grapalat"/>
                <w:sz w:val="16"/>
                <w:lang w:val="hy-AM"/>
              </w:rPr>
              <w:t>В свежем состоянии, отборные и обычные сорта. Безопасность, упаковка и маркировка, согласно статье 8 «Технического регламента на свежие фрукты и овощи» Правительства Республики Армения 2006 года и Закону Республики Армения «О безопасности пищевых продуктов», утвержденному Постановлением № 1913-Н от 21 декабря</w:t>
            </w:r>
          </w:p>
        </w:tc>
        <w:tc>
          <w:tcPr>
            <w:tcW w:w="0" w:type="auto"/>
            <w:vAlign w:val="center"/>
          </w:tcPr>
          <w:p w:rsidR="00E76AD5" w:rsidRPr="00306FBA" w:rsidRDefault="00E76AD5" w:rsidP="00E76AD5">
            <w:pPr>
              <w:jc w:val="center"/>
              <w:rPr>
                <w:rFonts w:ascii="GHEA Grapalat" w:hAnsi="GHEA Grapalat"/>
                <w:sz w:val="20"/>
              </w:rPr>
            </w:pPr>
            <w:proofErr w:type="spellStart"/>
            <w:r>
              <w:rPr>
                <w:rFonts w:ascii="GHEA Grapalat" w:hAnsi="GHEA Grapalat"/>
                <w:sz w:val="20"/>
              </w:rPr>
              <w:t>кг</w:t>
            </w:r>
            <w:proofErr w:type="spellEnd"/>
          </w:p>
        </w:tc>
        <w:tc>
          <w:tcPr>
            <w:tcW w:w="0" w:type="auto"/>
            <w:vAlign w:val="center"/>
          </w:tcPr>
          <w:p w:rsidR="00E76AD5" w:rsidRPr="00E2331E" w:rsidRDefault="00E76AD5" w:rsidP="00E76AD5">
            <w:pPr>
              <w:jc w:val="center"/>
              <w:rPr>
                <w:rFonts w:ascii="GHEA Grapalat" w:hAnsi="GHEA Grapalat"/>
                <w:sz w:val="20"/>
                <w:lang w:val="hy-AM"/>
              </w:rPr>
            </w:pPr>
            <w:r w:rsidRPr="00E2331E">
              <w:rPr>
                <w:rFonts w:ascii="GHEA Grapalat" w:hAnsi="GHEA Grapalat"/>
                <w:sz w:val="20"/>
                <w:highlight w:val="yellow"/>
                <w:lang w:val="ru-RU"/>
              </w:rPr>
              <w:t>300</w:t>
            </w:r>
          </w:p>
        </w:tc>
        <w:tc>
          <w:tcPr>
            <w:tcW w:w="0" w:type="auto"/>
            <w:vAlign w:val="center"/>
          </w:tcPr>
          <w:p w:rsidR="00E76AD5" w:rsidRPr="00E2331E" w:rsidRDefault="00E76AD5" w:rsidP="00E76AD5">
            <w:pPr>
              <w:jc w:val="center"/>
              <w:rPr>
                <w:rFonts w:ascii="GHEA Grapalat" w:hAnsi="GHEA Grapalat"/>
                <w:sz w:val="20"/>
              </w:rPr>
            </w:pPr>
            <w:r>
              <w:rPr>
                <w:rFonts w:ascii="GHEA Grapalat" w:hAnsi="GHEA Grapalat"/>
                <w:sz w:val="20"/>
                <w:highlight w:val="yellow"/>
                <w:lang w:val="ru-RU"/>
              </w:rPr>
              <w:t>5</w:t>
            </w:r>
            <w:r w:rsidRPr="00E2331E">
              <w:rPr>
                <w:rFonts w:ascii="GHEA Grapalat" w:hAnsi="GHEA Grapalat"/>
                <w:sz w:val="20"/>
                <w:highlight w:val="yellow"/>
                <w:lang w:val="ru-RU"/>
              </w:rPr>
              <w:t>00</w:t>
            </w:r>
          </w:p>
        </w:tc>
        <w:tc>
          <w:tcPr>
            <w:tcW w:w="0" w:type="auto"/>
            <w:vAlign w:val="center"/>
          </w:tcPr>
          <w:p w:rsidR="00E76AD5" w:rsidRPr="00E2331E" w:rsidRDefault="00E76AD5" w:rsidP="00E76AD5">
            <w:pPr>
              <w:jc w:val="center"/>
              <w:rPr>
                <w:rFonts w:ascii="GHEA Grapalat" w:hAnsi="GHEA Grapalat"/>
                <w:sz w:val="20"/>
                <w:lang w:val="hy-AM"/>
              </w:rPr>
            </w:pPr>
            <w:r w:rsidRPr="00E10A52">
              <w:rPr>
                <w:rFonts w:ascii="GHEA Grapalat" w:hAnsi="GHEA Grapalat"/>
                <w:sz w:val="20"/>
                <w:lang w:val="hy-AM"/>
              </w:rPr>
              <w:t>Все детские сады</w:t>
            </w: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163"/>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50</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15618000</w:t>
            </w:r>
            <w:r w:rsidRPr="00D659D2">
              <w:rPr>
                <w:rFonts w:ascii="Calibri" w:hAnsi="Calibri" w:cs="Calibri"/>
                <w:sz w:val="22"/>
                <w:szCs w:val="22"/>
                <w:lang w:val="hy-AM"/>
              </w:rPr>
              <w:t>/1</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E2331E" w:rsidRDefault="00E76AD5" w:rsidP="00E76AD5">
            <w:pPr>
              <w:jc w:val="center"/>
              <w:rPr>
                <w:rFonts w:ascii="GHEA Grapalat" w:hAnsi="GHEA Grapalat"/>
                <w:sz w:val="20"/>
                <w:szCs w:val="20"/>
                <w:lang w:val="hy-AM"/>
              </w:rPr>
            </w:pPr>
            <w:proofErr w:type="spellStart"/>
            <w:r w:rsidRPr="00F563D1">
              <w:rPr>
                <w:rFonts w:ascii="GHEA Grapalat" w:hAnsi="GHEA Grapalat" w:cs="GHEA Grapalat"/>
                <w:sz w:val="22"/>
                <w:szCs w:val="22"/>
                <w:lang w:val="ru-RU"/>
              </w:rPr>
              <w:t>Булгур</w:t>
            </w:r>
            <w:proofErr w:type="spellEnd"/>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Майя Семья или аналог Мараник, Воске Жлыхац, Барекендан. Упаковка: 1-5 кг. Крупа пшеничная вареная, высшего и первого сортов, цельное зерно пшеницы или молотая крупа размеров N1, N2, N3, N4, N5, чистая, влажностью не более 14%, примесей не более 0,3%. АСТ 303-2008 или эквивалент.</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 xml:space="preserve">Безопасность упаковки, </w:t>
            </w:r>
            <w:r w:rsidRPr="00F563D1">
              <w:rPr>
                <w:rFonts w:ascii="GHEA Grapalat" w:hAnsi="GHEA Grapalat"/>
                <w:sz w:val="16"/>
                <w:lang w:val="hy-AM"/>
              </w:rPr>
              <w:lastRenderedPageBreak/>
              <w:t>маркировки и идентификации в 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N 022/2011), принятым Решением Комиссии Таможенного союза от 9 декабря 2011 г. № 881, «О безопасности упаковки» (ТС ТС 005/2011), принятым Решением Комиссии Таможенного союза от 16 августа 2011 г. № 769.</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Доставка осуществляется не реже двух раз в месяц.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lastRenderedPageBreak/>
              <w:t>*Для продуктов питания, определенных вышеупомянутым решением.</w:t>
            </w:r>
          </w:p>
          <w:p w:rsidR="00E76AD5" w:rsidRPr="00E2331E" w:rsidRDefault="00E76AD5" w:rsidP="00E76AD5">
            <w:pPr>
              <w:jc w:val="center"/>
              <w:rPr>
                <w:rFonts w:ascii="GHEA Grapalat" w:hAnsi="GHEA Grapalat"/>
                <w:sz w:val="16"/>
                <w:lang w:val="hy-AM"/>
              </w:rPr>
            </w:pPr>
            <w:r w:rsidRPr="00F563D1">
              <w:rPr>
                <w:rFonts w:ascii="GHEA Grapalat" w:hAnsi="GHEA Grapalat"/>
                <w:sz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t>600</w:t>
            </w:r>
          </w:p>
        </w:tc>
        <w:tc>
          <w:tcPr>
            <w:tcW w:w="0" w:type="auto"/>
            <w:vAlign w:val="center"/>
          </w:tcPr>
          <w:p w:rsidR="00E76AD5" w:rsidRPr="006F7746" w:rsidRDefault="00E76AD5" w:rsidP="00E76AD5">
            <w:pPr>
              <w:jc w:val="center"/>
              <w:rPr>
                <w:rFonts w:ascii="GHEA Grapalat" w:hAnsi="GHEA Grapalat"/>
                <w:sz w:val="20"/>
                <w:lang w:val="hy-AM"/>
              </w:rPr>
            </w:pPr>
            <w:r>
              <w:rPr>
                <w:rFonts w:ascii="GHEA Grapalat" w:hAnsi="GHEA Grapalat" w:cs="GHEA Grapalat"/>
                <w:sz w:val="22"/>
                <w:szCs w:val="22"/>
                <w:lang w:val="hy-AM"/>
              </w:rPr>
              <w:t>500</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153"/>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51</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15619000</w:t>
            </w:r>
            <w:r w:rsidRPr="00D659D2">
              <w:rPr>
                <w:rFonts w:ascii="Calibri" w:hAnsi="Calibri" w:cs="Calibri"/>
                <w:sz w:val="22"/>
                <w:szCs w:val="22"/>
                <w:lang w:val="hy-AM"/>
              </w:rPr>
              <w:t>/2</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E2331E" w:rsidRDefault="00E76AD5" w:rsidP="00E76AD5">
            <w:pPr>
              <w:jc w:val="center"/>
              <w:rPr>
                <w:rFonts w:ascii="GHEA Grapalat" w:hAnsi="GHEA Grapalat"/>
                <w:sz w:val="20"/>
                <w:szCs w:val="20"/>
                <w:lang w:val="hy-AM"/>
              </w:rPr>
            </w:pPr>
            <w:r w:rsidRPr="00F563D1">
              <w:rPr>
                <w:rFonts w:ascii="GHEA Grapalat" w:hAnsi="GHEA Grapalat"/>
                <w:sz w:val="20"/>
                <w:szCs w:val="20"/>
                <w:lang w:val="hy-AM"/>
              </w:rPr>
              <w:t>Ячмень</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Мараник или аналог: Майя Семья, Барекендан, Ярмарка. Получают путем измельчения или дальнейшего дробления зерен ячменных отрубей, чистых, с влажностью зерна не более 15%. Упаковка: не более 5 кг, в бумажном мешке или пищевой полиэтиленовой пленке с соответствующей маркировкой. В соответствии с ГОСТ 5784-60.</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 xml:space="preserve">Безопасность упаковки и маркировки в соответствии с Решением Комиссии Таможенного союза от 9 декабря 2011 г. № 874 «О безопасности зерна» (ТС ТС № 015/2011), принятым Решением Комиссии Таможенного союза от 9 декабря 2011 г. № 880 «О безопасности пищевой продукции» (ТС ТС № 021/2011), принятым Решением Комиссии Таможенного союза от 9 декабря 2011 г. № 881 «Пищевая продукция в части ее маркировки» (ТС ТС № 022/2011), утвержденными Решением Совета Евразийской экономической комиссии от 20 июля 2012 г. № 58 «Требования безопасности пищевых добавок, </w:t>
            </w:r>
            <w:r w:rsidRPr="00F563D1">
              <w:rPr>
                <w:rFonts w:ascii="GHEA Grapalat" w:hAnsi="GHEA Grapalat"/>
                <w:sz w:val="16"/>
                <w:lang w:val="hy-AM"/>
              </w:rPr>
              <w:lastRenderedPageBreak/>
              <w:t>ароматизаторов и технологических вспомогательных средств» (ТС ТС № 029/2012), утвержденными Решением Комиссии Таможенного союза от 58 от 20 августа 2011 г. Технический регламент «О безопасности упаковки» (ТС 005/2011), принятый постановлением № 769 от 16.08.2011 г.</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Доставка осуществляется не реже одного раза в неделю. Конкретная дата доставки определяется Покупателем путем предварительного (не ранее, чем за 3 рабочих дня) заказа по электронной почте. по почте или телефону.</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*Для продуктов питания, определенных вышеупомянутым решением.</w:t>
            </w:r>
          </w:p>
          <w:p w:rsidR="00E76AD5" w:rsidRPr="00E2331E" w:rsidRDefault="00E76AD5" w:rsidP="00E76AD5">
            <w:pPr>
              <w:jc w:val="center"/>
              <w:rPr>
                <w:rFonts w:ascii="GHEA Grapalat" w:hAnsi="GHEA Grapalat"/>
                <w:sz w:val="16"/>
                <w:lang w:val="hy-AM"/>
              </w:rPr>
            </w:pPr>
            <w:r w:rsidRPr="00F563D1">
              <w:rPr>
                <w:rFonts w:ascii="GHEA Grapalat" w:hAnsi="GHEA Grapalat"/>
                <w:sz w:val="16"/>
                <w:lang w:val="hy-AM"/>
              </w:rPr>
              <w:t xml:space="preserve">Указанный объем каждого товара является максимальным и может </w:t>
            </w:r>
            <w:r w:rsidRPr="00F563D1">
              <w:rPr>
                <w:rFonts w:ascii="GHEA Grapalat" w:hAnsi="GHEA Grapalat"/>
                <w:sz w:val="16"/>
                <w:lang w:val="hy-AM"/>
              </w:rPr>
              <w:lastRenderedPageBreak/>
              <w:t>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t>900</w:t>
            </w:r>
          </w:p>
        </w:tc>
        <w:tc>
          <w:tcPr>
            <w:tcW w:w="0" w:type="auto"/>
            <w:vAlign w:val="center"/>
          </w:tcPr>
          <w:p w:rsidR="00E76AD5" w:rsidRPr="006F7746" w:rsidRDefault="00E76AD5" w:rsidP="00E76AD5">
            <w:pPr>
              <w:jc w:val="center"/>
              <w:rPr>
                <w:rFonts w:ascii="GHEA Grapalat" w:hAnsi="GHEA Grapalat"/>
                <w:sz w:val="20"/>
                <w:lang w:val="hy-AM"/>
              </w:rPr>
            </w:pPr>
            <w:r>
              <w:rPr>
                <w:rFonts w:ascii="GHEA Grapalat" w:hAnsi="GHEA Grapalat" w:cs="GHEA Grapalat"/>
                <w:sz w:val="22"/>
                <w:szCs w:val="22"/>
                <w:lang w:val="hy-AM"/>
              </w:rPr>
              <w:t>300</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75"/>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52</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15872310</w:t>
            </w:r>
            <w:r w:rsidRPr="00D659D2">
              <w:rPr>
                <w:rFonts w:ascii="Calibri" w:hAnsi="Calibri" w:cs="Calibri"/>
                <w:sz w:val="22"/>
                <w:szCs w:val="22"/>
                <w:lang w:val="hy-AM"/>
              </w:rPr>
              <w:t>/</w:t>
            </w:r>
            <w:r>
              <w:rPr>
                <w:rFonts w:ascii="Calibri" w:hAnsi="Calibri" w:cs="Calibri"/>
                <w:sz w:val="22"/>
                <w:szCs w:val="22"/>
                <w:lang w:val="hy-AM"/>
              </w:rPr>
              <w:t>1</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E2331E" w:rsidRDefault="00E76AD5" w:rsidP="00E76AD5">
            <w:pPr>
              <w:jc w:val="center"/>
              <w:rPr>
                <w:rFonts w:ascii="GHEA Grapalat" w:hAnsi="GHEA Grapalat"/>
                <w:sz w:val="20"/>
                <w:szCs w:val="20"/>
                <w:lang w:val="hy-AM"/>
              </w:rPr>
            </w:pPr>
            <w:r w:rsidRPr="00F563D1">
              <w:rPr>
                <w:rFonts w:ascii="GHEA Grapalat" w:hAnsi="GHEA Grapalat" w:cs="GHEA Grapalat"/>
                <w:sz w:val="22"/>
                <w:szCs w:val="22"/>
                <w:lang w:val="ru-RU"/>
              </w:rPr>
              <w:t>лавровый лист</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Лавровый лист сушеный, здоров, свободный от вредителей, форма: продолговатая, без трещин, зеленый, упаковка: в бумажный пакет с соответствующей маркировкой, фасовка: не менее 100 грамм, массовая доля влаги в листе: не более 12%, ГОСТ 17594-81 или эквивалент.</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Безопасность упаковки, маркировки и идентификации в 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N 022/2011), принятым Решением Комиссии Таможенного союза от 9 декабря 2011 г. № 881, «Требования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упаковки» (ТС ТС 005/2011), принятым Решением Комиссии Таможенного союза от 16 августа 2011 г. № 769.</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 xml:space="preserve">Доставка осуществляется не реже одного раза в месяц. Конкретная </w:t>
            </w:r>
            <w:r w:rsidRPr="00F563D1">
              <w:rPr>
                <w:rFonts w:ascii="GHEA Grapalat" w:hAnsi="GHEA Grapalat"/>
                <w:sz w:val="16"/>
                <w:lang w:val="hy-AM"/>
              </w:rPr>
              <w:lastRenderedPageBreak/>
              <w:t>дата поставки определяется Покупателем путем предварительного (не ранее, чем за 3 рабочих дня) заказа по электронной почте. по почте или телефону.</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*Для продуктов питания, определенных вышеупомянутым решением.</w:t>
            </w:r>
          </w:p>
          <w:p w:rsidR="00E76AD5" w:rsidRPr="00E2331E" w:rsidRDefault="00E76AD5" w:rsidP="00E76AD5">
            <w:pPr>
              <w:jc w:val="center"/>
              <w:rPr>
                <w:rFonts w:ascii="GHEA Grapalat" w:hAnsi="GHEA Grapalat"/>
                <w:sz w:val="16"/>
                <w:lang w:val="hy-AM"/>
              </w:rPr>
            </w:pPr>
            <w:r w:rsidRPr="00F563D1">
              <w:rPr>
                <w:rFonts w:ascii="GHEA Grapalat" w:hAnsi="GHEA Grapalat"/>
                <w:sz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t>600</w:t>
            </w:r>
          </w:p>
        </w:tc>
        <w:tc>
          <w:tcPr>
            <w:tcW w:w="0" w:type="auto"/>
            <w:vAlign w:val="center"/>
          </w:tcPr>
          <w:p w:rsidR="00E76AD5" w:rsidRPr="006F7746" w:rsidRDefault="00E76AD5" w:rsidP="00E76AD5">
            <w:pPr>
              <w:jc w:val="center"/>
              <w:rPr>
                <w:rFonts w:ascii="GHEA Grapalat" w:hAnsi="GHEA Grapalat"/>
                <w:sz w:val="20"/>
                <w:lang w:val="hy-AM"/>
              </w:rPr>
            </w:pPr>
            <w:r>
              <w:rPr>
                <w:rFonts w:ascii="GHEA Grapalat" w:hAnsi="GHEA Grapalat" w:cs="GHEA Grapalat"/>
                <w:sz w:val="22"/>
                <w:szCs w:val="22"/>
                <w:lang w:val="hy-AM"/>
              </w:rPr>
              <w:t>40</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5"/>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53</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03221122</w:t>
            </w:r>
            <w:r w:rsidRPr="00D659D2">
              <w:rPr>
                <w:rFonts w:ascii="Calibri" w:hAnsi="Calibri" w:cs="Calibri"/>
                <w:sz w:val="22"/>
                <w:szCs w:val="22"/>
                <w:lang w:val="hy-AM"/>
              </w:rPr>
              <w:t>/1</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E2331E" w:rsidRDefault="00E76AD5" w:rsidP="00E76AD5">
            <w:pPr>
              <w:jc w:val="center"/>
              <w:rPr>
                <w:rFonts w:ascii="GHEA Grapalat" w:hAnsi="GHEA Grapalat"/>
                <w:sz w:val="20"/>
                <w:szCs w:val="20"/>
                <w:lang w:val="hy-AM"/>
              </w:rPr>
            </w:pPr>
            <w:r w:rsidRPr="007266C8">
              <w:rPr>
                <w:rFonts w:ascii="GHEA Grapalat" w:hAnsi="GHEA Grapalat"/>
                <w:sz w:val="20"/>
                <w:szCs w:val="20"/>
                <w:lang w:val="hy-AM"/>
              </w:rPr>
              <w:t>Тыква</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Pr="007266C8" w:rsidRDefault="00E76AD5" w:rsidP="00E76AD5">
            <w:pPr>
              <w:jc w:val="center"/>
              <w:rPr>
                <w:rFonts w:ascii="GHEA Grapalat" w:hAnsi="GHEA Grapalat"/>
                <w:sz w:val="16"/>
                <w:lang w:val="hy-AM"/>
              </w:rPr>
            </w:pPr>
            <w:r w:rsidRPr="007266C8">
              <w:rPr>
                <w:rFonts w:ascii="GHEA Grapalat" w:hAnsi="GHEA Grapalat"/>
                <w:sz w:val="16"/>
                <w:lang w:val="hy-AM"/>
              </w:rPr>
              <w:t>Свежие, без внешних повреждений, вес: 3-6 кг.</w:t>
            </w:r>
          </w:p>
          <w:p w:rsidR="00E76AD5" w:rsidRPr="007266C8" w:rsidRDefault="00E76AD5" w:rsidP="00E76AD5">
            <w:pPr>
              <w:jc w:val="center"/>
              <w:rPr>
                <w:rFonts w:ascii="GHEA Grapalat" w:hAnsi="GHEA Grapalat"/>
                <w:sz w:val="16"/>
                <w:lang w:val="hy-AM"/>
              </w:rPr>
            </w:pPr>
            <w:r w:rsidRPr="007266C8">
              <w:rPr>
                <w:rFonts w:ascii="GHEA Grapalat" w:hAnsi="GHEA Grapalat"/>
                <w:sz w:val="16"/>
                <w:lang w:val="hy-AM"/>
              </w:rPr>
              <w:t>Согласно стандарту ГОСТ 7975-2013.</w:t>
            </w:r>
          </w:p>
          <w:p w:rsidR="00E76AD5" w:rsidRPr="007266C8" w:rsidRDefault="00E76AD5" w:rsidP="00E76AD5">
            <w:pPr>
              <w:jc w:val="center"/>
              <w:rPr>
                <w:rFonts w:ascii="GHEA Grapalat" w:hAnsi="GHEA Grapalat"/>
                <w:sz w:val="16"/>
                <w:lang w:val="hy-AM"/>
              </w:rPr>
            </w:pPr>
            <w:r w:rsidRPr="007266C8">
              <w:rPr>
                <w:rFonts w:ascii="GHEA Grapalat" w:hAnsi="GHEA Grapalat"/>
                <w:sz w:val="16"/>
                <w:lang w:val="hy-AM"/>
              </w:rPr>
              <w:t xml:space="preserve">Безопасность упаковки, маркировки и идентификации в </w:t>
            </w:r>
            <w:r w:rsidRPr="007266C8">
              <w:rPr>
                <w:rFonts w:ascii="GHEA Grapalat" w:hAnsi="GHEA Grapalat"/>
                <w:sz w:val="16"/>
                <w:lang w:val="hy-AM"/>
              </w:rPr>
              <w:lastRenderedPageBreak/>
              <w:t>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N 022/2011), принятым Решением Комиссии Таможенного союза от 9 декабря 2011 г. № 881, «Пищевая продукция в части ее маркировки» (ТС ТС N 005/2011), принятым Решением Комиссии Таможенного союза от 16 августа 2011 г. № 769.</w:t>
            </w:r>
          </w:p>
          <w:p w:rsidR="00E76AD5" w:rsidRPr="007266C8" w:rsidRDefault="00E76AD5" w:rsidP="00E76AD5">
            <w:pPr>
              <w:jc w:val="center"/>
              <w:rPr>
                <w:rFonts w:ascii="GHEA Grapalat" w:hAnsi="GHEA Grapalat"/>
                <w:sz w:val="16"/>
                <w:lang w:val="hy-AM"/>
              </w:rPr>
            </w:pPr>
            <w:r w:rsidRPr="007266C8">
              <w:rPr>
                <w:rFonts w:ascii="GHEA Grapalat" w:hAnsi="GHEA Grapalat"/>
                <w:sz w:val="16"/>
                <w:lang w:val="hy-AM"/>
              </w:rPr>
              <w:t>Доставка осуществляется не реже двух раз в месяц.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Тыквы не доступны для заказа с 1 мая по 1 сентября.</w:t>
            </w:r>
          </w:p>
          <w:p w:rsidR="00E76AD5" w:rsidRPr="007266C8" w:rsidRDefault="00E76AD5" w:rsidP="00E76AD5">
            <w:pPr>
              <w:jc w:val="center"/>
              <w:rPr>
                <w:rFonts w:ascii="GHEA Grapalat" w:hAnsi="GHEA Grapalat"/>
                <w:sz w:val="16"/>
                <w:lang w:val="hy-AM"/>
              </w:rPr>
            </w:pPr>
            <w:r w:rsidRPr="007266C8">
              <w:rPr>
                <w:rFonts w:ascii="GHEA Grapalat" w:hAnsi="GHEA Grapalat"/>
                <w:sz w:val="16"/>
                <w:lang w:val="hy-AM"/>
              </w:rPr>
              <w:t xml:space="preserve">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w:t>
            </w:r>
            <w:r w:rsidRPr="007266C8">
              <w:rPr>
                <w:rFonts w:ascii="GHEA Grapalat" w:hAnsi="GHEA Grapalat"/>
                <w:sz w:val="16"/>
                <w:lang w:val="hy-AM"/>
              </w:rPr>
              <w:lastRenderedPageBreak/>
              <w:t>паспорта».</w:t>
            </w:r>
          </w:p>
          <w:p w:rsidR="00E76AD5" w:rsidRPr="007266C8" w:rsidRDefault="00E76AD5" w:rsidP="00E76AD5">
            <w:pPr>
              <w:jc w:val="center"/>
              <w:rPr>
                <w:rFonts w:ascii="GHEA Grapalat" w:hAnsi="GHEA Grapalat"/>
                <w:sz w:val="16"/>
                <w:lang w:val="hy-AM"/>
              </w:rPr>
            </w:pPr>
            <w:r w:rsidRPr="007266C8">
              <w:rPr>
                <w:rFonts w:ascii="GHEA Grapalat" w:hAnsi="GHEA Grapalat"/>
                <w:sz w:val="16"/>
                <w:lang w:val="hy-AM"/>
              </w:rPr>
              <w:t>*Для продуктов питания, определенных вышеупомянутым решением.</w:t>
            </w:r>
          </w:p>
          <w:p w:rsidR="00E76AD5" w:rsidRPr="00E2331E" w:rsidRDefault="00E76AD5" w:rsidP="00E76AD5">
            <w:pPr>
              <w:jc w:val="center"/>
              <w:rPr>
                <w:rFonts w:ascii="GHEA Grapalat" w:hAnsi="GHEA Grapalat"/>
                <w:sz w:val="16"/>
                <w:lang w:val="hy-AM"/>
              </w:rPr>
            </w:pPr>
            <w:r w:rsidRPr="007266C8">
              <w:rPr>
                <w:rFonts w:ascii="GHEA Grapalat" w:hAnsi="GHEA Grapalat"/>
                <w:sz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t>500</w:t>
            </w:r>
          </w:p>
        </w:tc>
        <w:tc>
          <w:tcPr>
            <w:tcW w:w="0" w:type="auto"/>
            <w:vAlign w:val="center"/>
          </w:tcPr>
          <w:p w:rsidR="00E76AD5" w:rsidRPr="006F7746" w:rsidRDefault="00E76AD5" w:rsidP="00E76AD5">
            <w:pPr>
              <w:jc w:val="center"/>
              <w:rPr>
                <w:rFonts w:ascii="GHEA Grapalat" w:hAnsi="GHEA Grapalat"/>
                <w:sz w:val="20"/>
                <w:lang w:val="hy-AM"/>
              </w:rPr>
            </w:pPr>
            <w:r>
              <w:rPr>
                <w:rFonts w:ascii="GHEA Grapalat" w:hAnsi="GHEA Grapalat"/>
                <w:sz w:val="20"/>
                <w:lang w:val="hy-AM"/>
              </w:rPr>
              <w:t>600</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Договора в силу до </w:t>
            </w:r>
            <w:r w:rsidRPr="005950D7">
              <w:rPr>
                <w:rFonts w:ascii="GHEA Grapalat" w:hAnsi="GHEA Grapalat"/>
                <w:sz w:val="20"/>
                <w:lang w:val="hy-AM"/>
              </w:rPr>
              <w:lastRenderedPageBreak/>
              <w:t>2025 года. 30 декабря</w:t>
            </w:r>
          </w:p>
        </w:tc>
      </w:tr>
      <w:tr w:rsidR="00E76AD5" w:rsidRPr="002572BF" w:rsidTr="00C02974">
        <w:trPr>
          <w:trHeight w:val="269"/>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54</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15331151</w:t>
            </w:r>
            <w:r w:rsidRPr="00D659D2">
              <w:rPr>
                <w:rFonts w:ascii="Calibri" w:hAnsi="Calibri" w:cs="Calibri"/>
                <w:sz w:val="22"/>
                <w:szCs w:val="22"/>
                <w:lang w:val="hy-AM"/>
              </w:rPr>
              <w:t>/1</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E2331E" w:rsidRDefault="00E76AD5" w:rsidP="00E76AD5">
            <w:pPr>
              <w:jc w:val="center"/>
              <w:rPr>
                <w:rFonts w:ascii="GHEA Grapalat" w:hAnsi="GHEA Grapalat"/>
                <w:sz w:val="20"/>
                <w:szCs w:val="20"/>
                <w:lang w:val="hy-AM"/>
              </w:rPr>
            </w:pPr>
            <w:r w:rsidRPr="00D14E12">
              <w:rPr>
                <w:rFonts w:ascii="GHEA Grapalat" w:hAnsi="GHEA Grapalat" w:cs="GHEA Grapalat"/>
                <w:sz w:val="22"/>
                <w:szCs w:val="22"/>
                <w:lang w:val="ru-RU"/>
              </w:rPr>
              <w:t>Фасоль с зернами</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Pr="00D14E12" w:rsidRDefault="00E76AD5" w:rsidP="00E76AD5">
            <w:pPr>
              <w:jc w:val="center"/>
              <w:rPr>
                <w:rFonts w:ascii="GHEA Grapalat" w:hAnsi="GHEA Grapalat"/>
                <w:sz w:val="16"/>
                <w:lang w:val="hy-AM"/>
              </w:rPr>
            </w:pPr>
            <w:r w:rsidRPr="00D14E12">
              <w:rPr>
                <w:rFonts w:ascii="GHEA Grapalat" w:hAnsi="GHEA Grapalat"/>
                <w:sz w:val="16"/>
                <w:lang w:val="hy-AM"/>
              </w:rPr>
              <w:t>Фасоль в гранулах /расфасовка: не более 5 кг/: Фасоль окрашенная, однотонная, ярко окрашенная, чистая, сухая - влажностью не более 15% или средней сухости - (15,1-18,0)%. Остаточный срок годности не менее 50%. Упаковка: в бумажный пакет или пищевую полиэтиленовую пленку с соответствующей маркировкой.</w:t>
            </w:r>
          </w:p>
          <w:p w:rsidR="00E76AD5" w:rsidRPr="00D14E12" w:rsidRDefault="00E76AD5" w:rsidP="00E76AD5">
            <w:pPr>
              <w:jc w:val="center"/>
              <w:rPr>
                <w:rFonts w:ascii="GHEA Grapalat" w:hAnsi="GHEA Grapalat"/>
                <w:sz w:val="16"/>
                <w:lang w:val="hy-AM"/>
              </w:rPr>
            </w:pPr>
            <w:r w:rsidRPr="00D14E12">
              <w:rPr>
                <w:rFonts w:ascii="GHEA Grapalat" w:hAnsi="GHEA Grapalat"/>
                <w:sz w:val="16"/>
                <w:lang w:val="hy-AM"/>
              </w:rPr>
              <w:t>В соответствии с ГОСТ 7758-75 или эквивалентным документом по стандартизации.</w:t>
            </w:r>
          </w:p>
          <w:p w:rsidR="00E76AD5" w:rsidRPr="00D14E12" w:rsidRDefault="00E76AD5" w:rsidP="00E76AD5">
            <w:pPr>
              <w:jc w:val="center"/>
              <w:rPr>
                <w:rFonts w:ascii="GHEA Grapalat" w:hAnsi="GHEA Grapalat"/>
                <w:sz w:val="16"/>
                <w:lang w:val="hy-AM"/>
              </w:rPr>
            </w:pPr>
            <w:r w:rsidRPr="00D14E12">
              <w:rPr>
                <w:rFonts w:ascii="GHEA Grapalat" w:hAnsi="GHEA Grapalat"/>
                <w:sz w:val="16"/>
                <w:lang w:val="hy-AM"/>
              </w:rPr>
              <w:t xml:space="preserve">Безопасность упаковки и маркировки в соответствии с Решением Комиссии Таможенного союза от 9 декабря 2011 г. № 874 «О безопасности зерна» (ТС ТС № 015/2011), принятым Решением Комиссии Таможенного союза от 9 декабря 2011 г. № 880 «О безопасности пищевой продукции» (ТС ТС № 021/2011), принятым Решением Комиссии Таможенного союза от 9 декабря 2011 г. № 881 «Пищевая продукция в части ее маркировки» (ТС ТС № 022/2011), утвержденными Решением Совета </w:t>
            </w:r>
            <w:r w:rsidRPr="00D14E12">
              <w:rPr>
                <w:rFonts w:ascii="GHEA Grapalat" w:hAnsi="GHEA Grapalat"/>
                <w:sz w:val="16"/>
                <w:lang w:val="hy-AM"/>
              </w:rPr>
              <w:lastRenderedPageBreak/>
              <w:t>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ТС № 029/2012), утвержденными Решением Комиссии Таможенного союза от 58 от 20 августа 2011 г. Технический регламент «О безопасности упаковки» (ТС 005/2011), принятый постановлением № 769 от 16.08.2011 г.</w:t>
            </w:r>
          </w:p>
          <w:p w:rsidR="00E76AD5" w:rsidRPr="00D14E12" w:rsidRDefault="00E76AD5" w:rsidP="00E76AD5">
            <w:pPr>
              <w:jc w:val="center"/>
              <w:rPr>
                <w:rFonts w:ascii="GHEA Grapalat" w:hAnsi="GHEA Grapalat"/>
                <w:sz w:val="16"/>
                <w:lang w:val="hy-AM"/>
              </w:rPr>
            </w:pPr>
            <w:r w:rsidRPr="00D14E12">
              <w:rPr>
                <w:rFonts w:ascii="GHEA Grapalat" w:hAnsi="GHEA Grapalat"/>
                <w:sz w:val="16"/>
                <w:lang w:val="hy-AM"/>
              </w:rPr>
              <w:t>Доставка осуществляется не реже одного раза в неделю. Конкретная дата доставки определяется Покупателем путем предварительного (не ранее, чем за 3 рабочих дня) заказа по электронной почте. по почте или телефону.</w:t>
            </w:r>
          </w:p>
          <w:p w:rsidR="00E76AD5" w:rsidRPr="00D14E12" w:rsidRDefault="00E76AD5" w:rsidP="00E76AD5">
            <w:pPr>
              <w:jc w:val="center"/>
              <w:rPr>
                <w:rFonts w:ascii="GHEA Grapalat" w:hAnsi="GHEA Grapalat"/>
                <w:sz w:val="16"/>
                <w:lang w:val="hy-AM"/>
              </w:rPr>
            </w:pPr>
            <w:r w:rsidRPr="00D14E12">
              <w:rPr>
                <w:rFonts w:ascii="GHEA Grapalat" w:hAnsi="GHEA Grapalat"/>
                <w:sz w:val="16"/>
                <w:lang w:val="hy-AM"/>
              </w:rPr>
              <w:t>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D14E12" w:rsidRDefault="00E76AD5" w:rsidP="00E76AD5">
            <w:pPr>
              <w:jc w:val="center"/>
              <w:rPr>
                <w:rFonts w:ascii="GHEA Grapalat" w:hAnsi="GHEA Grapalat"/>
                <w:sz w:val="16"/>
                <w:lang w:val="hy-AM"/>
              </w:rPr>
            </w:pPr>
            <w:r w:rsidRPr="00D14E12">
              <w:rPr>
                <w:rFonts w:ascii="GHEA Grapalat" w:hAnsi="GHEA Grapalat"/>
                <w:sz w:val="16"/>
                <w:lang w:val="hy-AM"/>
              </w:rPr>
              <w:t xml:space="preserve">*Для продуктов питания, </w:t>
            </w:r>
            <w:r w:rsidRPr="00D14E12">
              <w:rPr>
                <w:rFonts w:ascii="GHEA Grapalat" w:hAnsi="GHEA Grapalat"/>
                <w:sz w:val="16"/>
                <w:lang w:val="hy-AM"/>
              </w:rPr>
              <w:lastRenderedPageBreak/>
              <w:t>определенных вышеупомянутым решением.</w:t>
            </w:r>
          </w:p>
          <w:p w:rsidR="00E76AD5" w:rsidRPr="00E2331E" w:rsidRDefault="00E76AD5" w:rsidP="00E76AD5">
            <w:pPr>
              <w:jc w:val="center"/>
              <w:rPr>
                <w:rFonts w:ascii="GHEA Grapalat" w:hAnsi="GHEA Grapalat"/>
                <w:sz w:val="16"/>
                <w:lang w:val="hy-AM"/>
              </w:rPr>
            </w:pPr>
            <w:r w:rsidRPr="00D14E12">
              <w:rPr>
                <w:rFonts w:ascii="GHEA Grapalat" w:hAnsi="GHEA Grapalat"/>
                <w:sz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sz w:val="20"/>
                <w:lang w:val="hy-AM"/>
              </w:rPr>
              <w:t>1400</w:t>
            </w:r>
          </w:p>
        </w:tc>
        <w:tc>
          <w:tcPr>
            <w:tcW w:w="0" w:type="auto"/>
            <w:vAlign w:val="center"/>
          </w:tcPr>
          <w:p w:rsidR="00E76AD5" w:rsidRPr="006F7746"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2"/>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55</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15331165</w:t>
            </w:r>
            <w:r w:rsidRPr="00D659D2">
              <w:rPr>
                <w:rFonts w:ascii="Calibri" w:hAnsi="Calibri" w:cs="Calibri"/>
                <w:sz w:val="22"/>
                <w:szCs w:val="22"/>
                <w:lang w:val="hy-AM"/>
              </w:rPr>
              <w:t>/1</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6F7746" w:rsidRDefault="00E76AD5" w:rsidP="00E76AD5">
            <w:pPr>
              <w:jc w:val="center"/>
              <w:rPr>
                <w:rFonts w:ascii="GHEA Grapalat" w:hAnsi="GHEA Grapalat"/>
                <w:sz w:val="20"/>
                <w:szCs w:val="20"/>
                <w:highlight w:val="yellow"/>
                <w:lang w:val="hy-AM"/>
              </w:rPr>
            </w:pPr>
            <w:r w:rsidRPr="00A01A4A">
              <w:rPr>
                <w:rFonts w:ascii="GHEA Grapalat" w:hAnsi="GHEA Grapalat"/>
                <w:sz w:val="20"/>
                <w:szCs w:val="20"/>
                <w:lang w:val="hy-AM"/>
              </w:rPr>
              <w:t>Чеснок</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Pr="00A01A4A" w:rsidRDefault="00E76AD5" w:rsidP="00E76AD5">
            <w:pPr>
              <w:jc w:val="center"/>
              <w:rPr>
                <w:rFonts w:ascii="GHEA Grapalat" w:hAnsi="GHEA Grapalat"/>
                <w:sz w:val="16"/>
                <w:lang w:val="hy-AM"/>
              </w:rPr>
            </w:pPr>
            <w:r w:rsidRPr="00A01A4A">
              <w:rPr>
                <w:rFonts w:ascii="GHEA Grapalat" w:hAnsi="GHEA Grapalat"/>
                <w:sz w:val="16"/>
                <w:lang w:val="hy-AM"/>
              </w:rPr>
              <w:t>Свежий, местный, крупный или средний, диаметр узкой части не менее 4-5 см. Согласно стандарту ГОСТ 33562-2015.</w:t>
            </w:r>
          </w:p>
          <w:p w:rsidR="00E76AD5" w:rsidRPr="00A01A4A" w:rsidRDefault="00E76AD5" w:rsidP="00E76AD5">
            <w:pPr>
              <w:jc w:val="center"/>
              <w:rPr>
                <w:rFonts w:ascii="GHEA Grapalat" w:hAnsi="GHEA Grapalat"/>
                <w:sz w:val="16"/>
                <w:lang w:val="hy-AM"/>
              </w:rPr>
            </w:pPr>
            <w:r w:rsidRPr="00A01A4A">
              <w:rPr>
                <w:rFonts w:ascii="GHEA Grapalat" w:hAnsi="GHEA Grapalat"/>
                <w:sz w:val="16"/>
                <w:lang w:val="hy-AM"/>
              </w:rPr>
              <w:t>Безопасность упаковки, маркировки и идентификации в 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N 022/2011), принятым Решением Комиссии Таможенного союза от 9 декабря 2011 г. № 881, «О безопасности упаковки» (ТС ТС 005/2011), принятым Решением Комиссии Таможенного союза от 16 августа 2011 г. № 769.</w:t>
            </w:r>
          </w:p>
          <w:p w:rsidR="00E76AD5" w:rsidRPr="00A01A4A" w:rsidRDefault="00E76AD5" w:rsidP="00E76AD5">
            <w:pPr>
              <w:jc w:val="center"/>
              <w:rPr>
                <w:rFonts w:ascii="GHEA Grapalat" w:hAnsi="GHEA Grapalat"/>
                <w:sz w:val="16"/>
                <w:lang w:val="hy-AM"/>
              </w:rPr>
            </w:pPr>
            <w:r w:rsidRPr="00A01A4A">
              <w:rPr>
                <w:rFonts w:ascii="GHEA Grapalat" w:hAnsi="GHEA Grapalat"/>
                <w:sz w:val="16"/>
                <w:lang w:val="hy-AM"/>
              </w:rPr>
              <w:t>Доставка осуществляется не реже одного раза в месяц.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w:t>
            </w:r>
          </w:p>
          <w:p w:rsidR="00E76AD5" w:rsidRPr="00A01A4A" w:rsidRDefault="00E76AD5" w:rsidP="00E76AD5">
            <w:pPr>
              <w:jc w:val="center"/>
              <w:rPr>
                <w:rFonts w:ascii="GHEA Grapalat" w:hAnsi="GHEA Grapalat"/>
                <w:sz w:val="16"/>
                <w:lang w:val="hy-AM"/>
              </w:rPr>
            </w:pPr>
            <w:r w:rsidRPr="00A01A4A">
              <w:rPr>
                <w:rFonts w:ascii="GHEA Grapalat" w:hAnsi="GHEA Grapalat"/>
                <w:sz w:val="16"/>
                <w:lang w:val="hy-AM"/>
              </w:rPr>
              <w:t xml:space="preserve">Поставка осуществляется за счет поставщика, в соответствующие детские сады по указанным </w:t>
            </w:r>
            <w:r w:rsidRPr="00A01A4A">
              <w:rPr>
                <w:rFonts w:ascii="GHEA Grapalat" w:hAnsi="GHEA Grapalat"/>
                <w:sz w:val="16"/>
                <w:lang w:val="hy-AM"/>
              </w:rPr>
              <w:lastRenderedPageBreak/>
              <w:t>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A01A4A" w:rsidRDefault="00E76AD5" w:rsidP="00E76AD5">
            <w:pPr>
              <w:jc w:val="center"/>
              <w:rPr>
                <w:rFonts w:ascii="GHEA Grapalat" w:hAnsi="GHEA Grapalat"/>
                <w:sz w:val="16"/>
                <w:lang w:val="hy-AM"/>
              </w:rPr>
            </w:pPr>
            <w:r w:rsidRPr="00A01A4A">
              <w:rPr>
                <w:rFonts w:ascii="GHEA Grapalat" w:hAnsi="GHEA Grapalat"/>
                <w:sz w:val="16"/>
                <w:lang w:val="hy-AM"/>
              </w:rPr>
              <w:t>*Для продуктов питания, определенных вышеупомянутым решением.</w:t>
            </w:r>
          </w:p>
          <w:p w:rsidR="00E76AD5" w:rsidRPr="005C2FE0" w:rsidRDefault="00E76AD5" w:rsidP="00E76AD5">
            <w:pPr>
              <w:jc w:val="center"/>
              <w:rPr>
                <w:rFonts w:ascii="GHEA Grapalat" w:hAnsi="GHEA Grapalat"/>
                <w:sz w:val="16"/>
                <w:lang w:val="hy-AM"/>
              </w:rPr>
            </w:pPr>
            <w:r w:rsidRPr="00A01A4A">
              <w:rPr>
                <w:rFonts w:ascii="GHEA Grapalat" w:hAnsi="GHEA Grapalat"/>
                <w:sz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5C2FE0"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5C2FE0" w:rsidRDefault="00E76AD5" w:rsidP="00E76AD5">
            <w:pPr>
              <w:jc w:val="center"/>
              <w:rPr>
                <w:rFonts w:ascii="GHEA Grapalat" w:hAnsi="GHEA Grapalat"/>
                <w:sz w:val="20"/>
                <w:lang w:val="hy-AM"/>
              </w:rPr>
            </w:pPr>
            <w:r w:rsidRPr="005C2FE0">
              <w:rPr>
                <w:rFonts w:ascii="GHEA Grapalat" w:hAnsi="GHEA Grapalat"/>
                <w:sz w:val="20"/>
                <w:lang w:val="hy-AM"/>
              </w:rPr>
              <w:t>1500</w:t>
            </w:r>
          </w:p>
        </w:tc>
        <w:tc>
          <w:tcPr>
            <w:tcW w:w="0" w:type="auto"/>
            <w:vAlign w:val="center"/>
          </w:tcPr>
          <w:p w:rsidR="00E76AD5" w:rsidRPr="005C2FE0" w:rsidRDefault="00E76AD5" w:rsidP="00E76AD5">
            <w:pPr>
              <w:jc w:val="center"/>
              <w:rPr>
                <w:rFonts w:ascii="GHEA Grapalat" w:hAnsi="GHEA Grapalat"/>
                <w:sz w:val="20"/>
                <w:lang w:val="hy-AM"/>
              </w:rPr>
            </w:pPr>
            <w:r w:rsidRPr="005C2FE0">
              <w:rPr>
                <w:rFonts w:ascii="GHEA Grapalat" w:hAnsi="GHEA Grapalat"/>
                <w:sz w:val="20"/>
                <w:lang w:val="hy-AM"/>
              </w:rPr>
              <w:t>60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56</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15821500</w:t>
            </w:r>
            <w:r w:rsidRPr="00D659D2">
              <w:rPr>
                <w:rFonts w:ascii="Calibri" w:hAnsi="Calibri" w:cs="Calibri"/>
                <w:sz w:val="22"/>
                <w:szCs w:val="22"/>
                <w:lang w:val="hy-AM"/>
              </w:rPr>
              <w:t>/</w:t>
            </w:r>
            <w:r>
              <w:rPr>
                <w:rFonts w:ascii="Calibri" w:hAnsi="Calibri" w:cs="Calibri"/>
                <w:sz w:val="22"/>
                <w:szCs w:val="22"/>
                <w:lang w:val="hy-AM"/>
              </w:rPr>
              <w:t>2</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2F13ED" w:rsidRDefault="00E76AD5" w:rsidP="00E76AD5">
            <w:pPr>
              <w:jc w:val="center"/>
              <w:rPr>
                <w:rFonts w:ascii="GHEA Grapalat" w:hAnsi="GHEA Grapalat"/>
                <w:sz w:val="20"/>
                <w:szCs w:val="20"/>
                <w:lang w:val="hy-AM"/>
              </w:rPr>
            </w:pPr>
            <w:r w:rsidRPr="002F13ED">
              <w:rPr>
                <w:rFonts w:ascii="GHEA Grapalat" w:hAnsi="GHEA Grapalat"/>
                <w:sz w:val="20"/>
                <w:szCs w:val="20"/>
                <w:lang w:val="hy-AM"/>
              </w:rPr>
              <w:t>Блин</w:t>
            </w:r>
          </w:p>
          <w:p w:rsidR="00E76AD5" w:rsidRPr="006F7746" w:rsidRDefault="00E76AD5" w:rsidP="00E76AD5">
            <w:pPr>
              <w:jc w:val="center"/>
              <w:rPr>
                <w:rFonts w:ascii="GHEA Grapalat" w:hAnsi="GHEA Grapalat"/>
                <w:sz w:val="20"/>
                <w:szCs w:val="20"/>
                <w:highlight w:val="yellow"/>
                <w:lang w:val="hy-AM"/>
              </w:rPr>
            </w:pPr>
            <w:r w:rsidRPr="002F13ED">
              <w:rPr>
                <w:rFonts w:ascii="GHEA Grapalat" w:hAnsi="GHEA Grapalat"/>
                <w:sz w:val="20"/>
                <w:szCs w:val="20"/>
                <w:lang w:val="hy-AM"/>
              </w:rPr>
              <w:t>/пряник</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Pr="002F13ED" w:rsidRDefault="00E76AD5" w:rsidP="00E76AD5">
            <w:pPr>
              <w:jc w:val="center"/>
              <w:rPr>
                <w:rFonts w:ascii="GHEA Grapalat" w:hAnsi="GHEA Grapalat"/>
                <w:sz w:val="16"/>
                <w:lang w:val="hy-AM"/>
              </w:rPr>
            </w:pPr>
            <w:r w:rsidRPr="002F13ED">
              <w:rPr>
                <w:rFonts w:ascii="GHEA Grapalat" w:hAnsi="GHEA Grapalat"/>
                <w:sz w:val="16"/>
                <w:lang w:val="hy-AM"/>
              </w:rPr>
              <w:t>Grand Candy или эквивалент: Zeytun, Sevan Bakery, Confi. 1 шт.: 30-40 грамм; Свежие, сладкие на вкус, изготовленные из высококачественной муки, упакованные в пакет из пищевой полиэтиленовой пленки.</w:t>
            </w:r>
          </w:p>
          <w:p w:rsidR="00E76AD5" w:rsidRPr="002F13ED" w:rsidRDefault="00E76AD5" w:rsidP="00E76AD5">
            <w:pPr>
              <w:jc w:val="center"/>
              <w:rPr>
                <w:rFonts w:ascii="GHEA Grapalat" w:hAnsi="GHEA Grapalat"/>
                <w:sz w:val="16"/>
                <w:lang w:val="hy-AM"/>
              </w:rPr>
            </w:pPr>
            <w:r w:rsidRPr="002F13ED">
              <w:rPr>
                <w:rFonts w:ascii="GHEA Grapalat" w:hAnsi="GHEA Grapalat"/>
                <w:sz w:val="16"/>
                <w:lang w:val="hy-AM"/>
              </w:rPr>
              <w:t>Согласно стандарту ГОСТ 15810-2014.</w:t>
            </w:r>
          </w:p>
          <w:p w:rsidR="00E76AD5" w:rsidRPr="002F13ED" w:rsidRDefault="00E76AD5" w:rsidP="00E76AD5">
            <w:pPr>
              <w:jc w:val="center"/>
              <w:rPr>
                <w:rFonts w:ascii="GHEA Grapalat" w:hAnsi="GHEA Grapalat"/>
                <w:sz w:val="16"/>
                <w:lang w:val="hy-AM"/>
              </w:rPr>
            </w:pPr>
            <w:r w:rsidRPr="002F13ED">
              <w:rPr>
                <w:rFonts w:ascii="GHEA Grapalat" w:hAnsi="GHEA Grapalat"/>
                <w:sz w:val="16"/>
                <w:lang w:val="hy-AM"/>
              </w:rPr>
              <w:t xml:space="preserve">Безопасность упаковки, маркировки и идентификации в соответствии с техническими регламентами «О безопасности пищевой продукции» (ТС ТС N 021/2011), принятым Решением </w:t>
            </w:r>
            <w:r w:rsidRPr="002F13ED">
              <w:rPr>
                <w:rFonts w:ascii="GHEA Grapalat" w:hAnsi="GHEA Grapalat"/>
                <w:sz w:val="16"/>
                <w:lang w:val="hy-AM"/>
              </w:rPr>
              <w:lastRenderedPageBreak/>
              <w:t>Комиссии Таможенного союза от 9 декабря 2011 г. № 880, «Пищевая продукция в части ее маркировки» (ТС ТС N 022/2011), принятым Решением Комиссии Таможенного союза от 9 декабря 2011 г. № 881, «Требования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упаковки» (ТС ТС 005/2011), принятым Решением Комиссии Таможенного союза от 16 августа 2011 г. № 769.</w:t>
            </w:r>
          </w:p>
          <w:p w:rsidR="00E76AD5" w:rsidRPr="002F13ED" w:rsidRDefault="00E76AD5" w:rsidP="00E76AD5">
            <w:pPr>
              <w:jc w:val="center"/>
              <w:rPr>
                <w:rFonts w:ascii="GHEA Grapalat" w:hAnsi="GHEA Grapalat"/>
                <w:sz w:val="16"/>
                <w:lang w:val="hy-AM"/>
              </w:rPr>
            </w:pPr>
            <w:r w:rsidRPr="002F13ED">
              <w:rPr>
                <w:rFonts w:ascii="GHEA Grapalat" w:hAnsi="GHEA Grapalat"/>
                <w:sz w:val="16"/>
                <w:lang w:val="hy-AM"/>
              </w:rPr>
              <w:t>Доставка осуществляется не реже одного раза в неделю. Конкретная дата доставки определяется Покупателем путем предварительного (не ранее, чем за 3 рабочих дня) заказа по электронной почте. по почте или телефону.</w:t>
            </w:r>
          </w:p>
          <w:p w:rsidR="00E76AD5" w:rsidRPr="002F13ED" w:rsidRDefault="00E76AD5" w:rsidP="00E76AD5">
            <w:pPr>
              <w:jc w:val="center"/>
              <w:rPr>
                <w:rFonts w:ascii="GHEA Grapalat" w:hAnsi="GHEA Grapalat"/>
                <w:sz w:val="16"/>
                <w:lang w:val="hy-AM"/>
              </w:rPr>
            </w:pPr>
            <w:r w:rsidRPr="002F13ED">
              <w:rPr>
                <w:rFonts w:ascii="GHEA Grapalat" w:hAnsi="GHEA Grapalat"/>
                <w:sz w:val="16"/>
                <w:lang w:val="hy-AM"/>
              </w:rPr>
              <w:t xml:space="preserve">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w:t>
            </w:r>
            <w:r w:rsidRPr="002F13ED">
              <w:rPr>
                <w:rFonts w:ascii="GHEA Grapalat" w:hAnsi="GHEA Grapalat"/>
                <w:sz w:val="16"/>
                <w:lang w:val="hy-AM"/>
              </w:rPr>
              <w:lastRenderedPageBreak/>
              <w:t>продукты, и об утверждении примерной формы санитарного паспорта».</w:t>
            </w:r>
          </w:p>
          <w:p w:rsidR="00E76AD5" w:rsidRPr="002F13ED" w:rsidRDefault="00E76AD5" w:rsidP="00E76AD5">
            <w:pPr>
              <w:jc w:val="center"/>
              <w:rPr>
                <w:rFonts w:ascii="GHEA Grapalat" w:hAnsi="GHEA Grapalat"/>
                <w:sz w:val="16"/>
                <w:lang w:val="hy-AM"/>
              </w:rPr>
            </w:pPr>
            <w:r w:rsidRPr="002F13ED">
              <w:rPr>
                <w:rFonts w:ascii="GHEA Grapalat" w:hAnsi="GHEA Grapalat"/>
                <w:sz w:val="16"/>
                <w:lang w:val="hy-AM"/>
              </w:rPr>
              <w:t>*Для продуктов питания, определенных вышеупомянутым решением.</w:t>
            </w:r>
          </w:p>
          <w:p w:rsidR="00E76AD5" w:rsidRPr="00E2331E" w:rsidRDefault="00E76AD5" w:rsidP="00E76AD5">
            <w:pPr>
              <w:jc w:val="center"/>
              <w:rPr>
                <w:rFonts w:ascii="GHEA Grapalat" w:hAnsi="GHEA Grapalat"/>
                <w:sz w:val="16"/>
                <w:highlight w:val="yellow"/>
                <w:lang w:val="hy-AM"/>
              </w:rPr>
            </w:pPr>
            <w:r w:rsidRPr="002F13ED">
              <w:rPr>
                <w:rFonts w:ascii="GHEA Grapalat" w:hAnsi="GHEA Grapalat"/>
                <w:sz w:val="16"/>
                <w:lang w:val="hy-AM"/>
              </w:rP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Pr="0057270E" w:rsidRDefault="00E76AD5" w:rsidP="00E76AD5">
            <w:pPr>
              <w:jc w:val="center"/>
              <w:rPr>
                <w:rFonts w:ascii="GHEA Grapalat" w:hAnsi="GHEA Grapalat"/>
                <w:sz w:val="20"/>
              </w:rPr>
            </w:pPr>
            <w:proofErr w:type="spellStart"/>
            <w:r>
              <w:rPr>
                <w:rFonts w:ascii="GHEA Grapalat" w:hAnsi="GHEA Grapalat"/>
                <w:sz w:val="20"/>
              </w:rPr>
              <w:lastRenderedPageBreak/>
              <w:t>кг</w:t>
            </w:r>
            <w:proofErr w:type="spellEnd"/>
          </w:p>
        </w:tc>
        <w:tc>
          <w:tcPr>
            <w:tcW w:w="0" w:type="auto"/>
            <w:vAlign w:val="center"/>
          </w:tcPr>
          <w:p w:rsidR="00E76AD5" w:rsidRPr="00214302" w:rsidRDefault="00E76AD5" w:rsidP="00E76AD5">
            <w:pPr>
              <w:jc w:val="center"/>
              <w:rPr>
                <w:rFonts w:ascii="GHEA Grapalat" w:hAnsi="GHEA Grapalat"/>
                <w:sz w:val="20"/>
                <w:lang w:val="hy-AM"/>
              </w:rPr>
            </w:pPr>
            <w:r w:rsidRPr="00214302">
              <w:rPr>
                <w:rFonts w:ascii="GHEA Grapalat" w:hAnsi="GHEA Grapalat"/>
                <w:sz w:val="20"/>
                <w:lang w:val="hy-AM"/>
              </w:rPr>
              <w:t>800</w:t>
            </w:r>
          </w:p>
        </w:tc>
        <w:tc>
          <w:tcPr>
            <w:tcW w:w="0" w:type="auto"/>
            <w:vAlign w:val="center"/>
          </w:tcPr>
          <w:p w:rsidR="00E76AD5" w:rsidRPr="00214302" w:rsidRDefault="00E76AD5" w:rsidP="00E76AD5">
            <w:pPr>
              <w:jc w:val="center"/>
              <w:rPr>
                <w:rFonts w:ascii="GHEA Grapalat" w:hAnsi="GHEA Grapalat"/>
                <w:sz w:val="20"/>
                <w:lang w:val="hy-AM"/>
              </w:rPr>
            </w:pPr>
            <w:r w:rsidRPr="00214302">
              <w:rPr>
                <w:rFonts w:ascii="GHEA Grapalat" w:hAnsi="GHEA Grapalat"/>
                <w:sz w:val="20"/>
                <w:lang w:val="hy-AM"/>
              </w:rPr>
              <w:t>700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57</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lang w:val="hy-AM"/>
              </w:rPr>
              <w:t>03222116/1</w:t>
            </w:r>
          </w:p>
          <w:p w:rsidR="00E76AD5" w:rsidRPr="00D659D2" w:rsidRDefault="00E76AD5" w:rsidP="00E76AD5">
            <w:pPr>
              <w:jc w:val="center"/>
              <w:rPr>
                <w:rStyle w:val="aff7"/>
                <w:rFonts w:ascii="GHEA Grapalat" w:hAnsi="GHEA Grapalat"/>
                <w:i w:val="0"/>
                <w:sz w:val="20"/>
                <w:szCs w:val="20"/>
                <w:lang w:val="hy-AM"/>
              </w:rPr>
            </w:pPr>
          </w:p>
        </w:tc>
        <w:tc>
          <w:tcPr>
            <w:tcW w:w="0" w:type="auto"/>
          </w:tcPr>
          <w:p w:rsidR="00E76AD5" w:rsidRPr="006F7746" w:rsidRDefault="00E76AD5" w:rsidP="00E76AD5">
            <w:pPr>
              <w:jc w:val="center"/>
              <w:rPr>
                <w:rFonts w:ascii="GHEA Grapalat" w:hAnsi="GHEA Grapalat"/>
                <w:sz w:val="20"/>
                <w:szCs w:val="20"/>
                <w:highlight w:val="yellow"/>
                <w:lang w:val="hy-AM"/>
              </w:rPr>
            </w:pPr>
            <w:r w:rsidRPr="00C323A1">
              <w:rPr>
                <w:rFonts w:ascii="GHEA Grapalat" w:hAnsi="GHEA Grapalat"/>
                <w:sz w:val="20"/>
                <w:szCs w:val="20"/>
                <w:lang w:val="hy-AM"/>
              </w:rPr>
              <w:t>киви</w:t>
            </w:r>
          </w:p>
        </w:tc>
        <w:tc>
          <w:tcPr>
            <w:tcW w:w="0" w:type="auto"/>
          </w:tcPr>
          <w:p w:rsidR="00E76AD5" w:rsidRPr="00E2331E" w:rsidRDefault="00E76AD5" w:rsidP="00E76AD5">
            <w:pPr>
              <w:jc w:val="center"/>
              <w:rPr>
                <w:rFonts w:ascii="GHEA Grapalat" w:hAnsi="GHEA Grapalat"/>
                <w:sz w:val="20"/>
                <w:highlight w:val="yellow"/>
                <w:lang w:val="hy-AM"/>
              </w:rPr>
            </w:pPr>
          </w:p>
        </w:tc>
        <w:tc>
          <w:tcPr>
            <w:tcW w:w="0" w:type="auto"/>
          </w:tcPr>
          <w:p w:rsidR="00E76AD5" w:rsidRPr="00E2331E" w:rsidRDefault="00E76AD5" w:rsidP="00E76AD5">
            <w:pPr>
              <w:jc w:val="center"/>
              <w:rPr>
                <w:rFonts w:ascii="GHEA Grapalat" w:hAnsi="GHEA Grapalat"/>
                <w:sz w:val="16"/>
                <w:highlight w:val="yellow"/>
                <w:lang w:val="hy-AM"/>
              </w:rPr>
            </w:pPr>
            <w:r w:rsidRPr="00C323A1">
              <w:rPr>
                <w:rFonts w:ascii="GHEA Grapalat" w:hAnsi="GHEA Grapalat"/>
                <w:sz w:val="16"/>
                <w:lang w:val="hy-AM"/>
              </w:rPr>
              <w:t>Киви свежие, без повреждений, ГОСТ 21122-75. Безопасность согласно гигиеническим нормативам N 2-III-4.9-01-2010 и статье 9 Закона РА «О безопасности пищевых продуктов» в свежем состоянии, сочные.</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1300</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400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58</w:t>
            </w:r>
          </w:p>
        </w:tc>
        <w:tc>
          <w:tcPr>
            <w:tcW w:w="0" w:type="auto"/>
            <w:vAlign w:val="center"/>
          </w:tcPr>
          <w:p w:rsidR="00E76AD5" w:rsidRPr="00D659D2" w:rsidRDefault="00E76AD5" w:rsidP="00E76AD5">
            <w:pPr>
              <w:jc w:val="center"/>
              <w:rPr>
                <w:rFonts w:ascii="Calibri" w:hAnsi="Calibri" w:cs="Calibri"/>
                <w:sz w:val="22"/>
                <w:szCs w:val="22"/>
                <w:lang w:val="hy-AM"/>
              </w:rPr>
            </w:pPr>
          </w:p>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i w:val="0"/>
                <w:sz w:val="20"/>
                <w:szCs w:val="20"/>
                <w:lang w:val="hy-AM"/>
              </w:rPr>
              <w:t>03221124/1</w:t>
            </w:r>
          </w:p>
        </w:tc>
        <w:tc>
          <w:tcPr>
            <w:tcW w:w="0" w:type="auto"/>
          </w:tcPr>
          <w:p w:rsidR="00E76AD5" w:rsidRPr="006F7746" w:rsidRDefault="00E76AD5" w:rsidP="00E76AD5">
            <w:pPr>
              <w:jc w:val="center"/>
              <w:rPr>
                <w:rFonts w:ascii="GHEA Grapalat" w:hAnsi="GHEA Grapalat"/>
                <w:sz w:val="20"/>
                <w:szCs w:val="20"/>
                <w:highlight w:val="yellow"/>
                <w:lang w:val="hy-AM"/>
              </w:rPr>
            </w:pPr>
            <w:r w:rsidRPr="00694648">
              <w:rPr>
                <w:rFonts w:ascii="GHEA Grapalat" w:hAnsi="GHEA Grapalat"/>
                <w:sz w:val="20"/>
                <w:szCs w:val="20"/>
                <w:lang w:val="hy-AM"/>
              </w:rPr>
              <w:t>Огурец</w:t>
            </w:r>
          </w:p>
        </w:tc>
        <w:tc>
          <w:tcPr>
            <w:tcW w:w="0" w:type="auto"/>
          </w:tcPr>
          <w:p w:rsidR="00E76AD5" w:rsidRPr="00E2331E" w:rsidRDefault="00E76AD5" w:rsidP="00E76AD5">
            <w:pPr>
              <w:jc w:val="center"/>
              <w:rPr>
                <w:rFonts w:ascii="GHEA Grapalat" w:hAnsi="GHEA Grapalat"/>
                <w:sz w:val="20"/>
                <w:highlight w:val="yellow"/>
                <w:lang w:val="hy-AM"/>
              </w:rPr>
            </w:pPr>
          </w:p>
        </w:tc>
        <w:tc>
          <w:tcPr>
            <w:tcW w:w="0" w:type="auto"/>
          </w:tcPr>
          <w:p w:rsidR="00E76AD5" w:rsidRPr="00E2331E" w:rsidRDefault="00E76AD5" w:rsidP="00E76AD5">
            <w:pPr>
              <w:jc w:val="center"/>
              <w:rPr>
                <w:rFonts w:ascii="GHEA Grapalat" w:hAnsi="GHEA Grapalat"/>
                <w:sz w:val="16"/>
                <w:highlight w:val="yellow"/>
                <w:lang w:val="hy-AM"/>
              </w:rPr>
            </w:pPr>
            <w:r w:rsidRPr="00694648">
              <w:rPr>
                <w:rFonts w:ascii="GHEA Grapalat" w:hAnsi="GHEA Grapalat"/>
                <w:sz w:val="16"/>
                <w:lang w:val="hy-AM"/>
              </w:rPr>
              <w:t>Огурцы свежие, местного производства, без повреждений. Безопасность в соответствии с гигиеническими нормативами N 2-III-4.9-01-2010 и статьей 9 Закона РА «О безопасности пищевых продуктов». Сезонность: июль-октябрь.</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300</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59</w:t>
            </w:r>
          </w:p>
        </w:tc>
        <w:tc>
          <w:tcPr>
            <w:tcW w:w="0" w:type="auto"/>
            <w:vAlign w:val="center"/>
          </w:tcPr>
          <w:p w:rsidR="00E76AD5" w:rsidRPr="00D659D2" w:rsidRDefault="00E76AD5" w:rsidP="00E76AD5">
            <w:pPr>
              <w:jc w:val="center"/>
              <w:rPr>
                <w:rFonts w:ascii="Calibri" w:hAnsi="Calibri" w:cs="Calibri"/>
                <w:sz w:val="22"/>
                <w:szCs w:val="22"/>
                <w:lang w:val="hy-AM"/>
              </w:rPr>
            </w:pPr>
          </w:p>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i w:val="0"/>
                <w:sz w:val="20"/>
                <w:szCs w:val="20"/>
                <w:lang w:val="hy-AM"/>
              </w:rPr>
              <w:t>15331139/1</w:t>
            </w:r>
          </w:p>
        </w:tc>
        <w:tc>
          <w:tcPr>
            <w:tcW w:w="0" w:type="auto"/>
          </w:tcPr>
          <w:p w:rsidR="00E76AD5" w:rsidRPr="006F7746" w:rsidRDefault="00E76AD5" w:rsidP="00E76AD5">
            <w:pPr>
              <w:jc w:val="center"/>
              <w:rPr>
                <w:rFonts w:ascii="GHEA Grapalat" w:hAnsi="GHEA Grapalat"/>
                <w:sz w:val="20"/>
                <w:szCs w:val="20"/>
                <w:highlight w:val="yellow"/>
                <w:lang w:val="hy-AM"/>
              </w:rPr>
            </w:pPr>
            <w:r w:rsidRPr="00694648">
              <w:rPr>
                <w:rFonts w:ascii="GHEA Grapalat" w:hAnsi="GHEA Grapalat"/>
                <w:sz w:val="20"/>
                <w:szCs w:val="20"/>
                <w:lang w:val="hy-AM"/>
              </w:rPr>
              <w:t>Помидор</w:t>
            </w:r>
          </w:p>
        </w:tc>
        <w:tc>
          <w:tcPr>
            <w:tcW w:w="0" w:type="auto"/>
          </w:tcPr>
          <w:p w:rsidR="00E76AD5" w:rsidRPr="00E2331E" w:rsidRDefault="00E76AD5" w:rsidP="00E76AD5">
            <w:pPr>
              <w:jc w:val="center"/>
              <w:rPr>
                <w:rFonts w:ascii="GHEA Grapalat" w:hAnsi="GHEA Grapalat"/>
                <w:sz w:val="20"/>
                <w:highlight w:val="yellow"/>
                <w:lang w:val="hy-AM"/>
              </w:rPr>
            </w:pPr>
          </w:p>
        </w:tc>
        <w:tc>
          <w:tcPr>
            <w:tcW w:w="0" w:type="auto"/>
          </w:tcPr>
          <w:p w:rsidR="00E76AD5" w:rsidRPr="00E2331E" w:rsidRDefault="00E76AD5" w:rsidP="00E76AD5">
            <w:pPr>
              <w:jc w:val="center"/>
              <w:rPr>
                <w:rFonts w:ascii="GHEA Grapalat" w:hAnsi="GHEA Grapalat"/>
                <w:sz w:val="16"/>
                <w:highlight w:val="yellow"/>
                <w:lang w:val="hy-AM"/>
              </w:rPr>
            </w:pPr>
            <w:r w:rsidRPr="00694648">
              <w:rPr>
                <w:rFonts w:ascii="GHEA Grapalat" w:hAnsi="GHEA Grapalat"/>
                <w:sz w:val="16"/>
                <w:lang w:val="hy-AM"/>
              </w:rPr>
              <w:t>Помидоры свежие, местного производства, без повреждений. Безопасность в соответствии с гигиеническими нормативами N2-</w:t>
            </w:r>
            <w:r w:rsidRPr="00694648">
              <w:rPr>
                <w:rFonts w:ascii="GHEA Grapalat" w:hAnsi="GHEA Grapalat"/>
                <w:sz w:val="16"/>
                <w:lang w:val="hy-AM"/>
              </w:rPr>
              <w:lastRenderedPageBreak/>
              <w:t>III-4.9-01-2010 и статьей 9 Закона РА «О безопасности пищевых продуктов». По сезону: с июля по сентябрь.</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300</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w:t>
            </w:r>
            <w:r w:rsidRPr="005950D7">
              <w:rPr>
                <w:rFonts w:ascii="GHEA Grapalat" w:hAnsi="GHEA Grapalat"/>
                <w:sz w:val="20"/>
                <w:lang w:val="hy-AM"/>
              </w:rPr>
              <w:lastRenderedPageBreak/>
              <w:t>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60</w:t>
            </w:r>
          </w:p>
        </w:tc>
        <w:tc>
          <w:tcPr>
            <w:tcW w:w="0" w:type="auto"/>
            <w:vAlign w:val="center"/>
          </w:tcPr>
          <w:p w:rsidR="00E76AD5" w:rsidRPr="00D659D2" w:rsidRDefault="00E76AD5" w:rsidP="00E76AD5">
            <w:pPr>
              <w:jc w:val="center"/>
              <w:rPr>
                <w:rFonts w:ascii="Calibri" w:hAnsi="Calibri" w:cs="Calibri"/>
                <w:sz w:val="22"/>
                <w:szCs w:val="22"/>
                <w:lang w:val="hy-AM"/>
              </w:rPr>
            </w:pPr>
          </w:p>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i w:val="0"/>
                <w:sz w:val="20"/>
                <w:szCs w:val="20"/>
                <w:lang w:val="hy-AM"/>
              </w:rPr>
              <w:t>15871256/1</w:t>
            </w:r>
          </w:p>
        </w:tc>
        <w:tc>
          <w:tcPr>
            <w:tcW w:w="0" w:type="auto"/>
          </w:tcPr>
          <w:p w:rsidR="00E76AD5" w:rsidRPr="006F7746" w:rsidRDefault="00E76AD5" w:rsidP="00E76AD5">
            <w:pPr>
              <w:jc w:val="center"/>
              <w:rPr>
                <w:rFonts w:ascii="GHEA Grapalat" w:hAnsi="GHEA Grapalat"/>
                <w:sz w:val="20"/>
                <w:szCs w:val="20"/>
                <w:highlight w:val="yellow"/>
                <w:lang w:val="hy-AM"/>
              </w:rPr>
            </w:pPr>
            <w:r w:rsidRPr="00694648">
              <w:rPr>
                <w:rFonts w:ascii="GHEA Grapalat" w:hAnsi="GHEA Grapalat"/>
                <w:sz w:val="20"/>
                <w:szCs w:val="20"/>
                <w:lang w:val="hy-AM"/>
              </w:rPr>
              <w:t>Сладкий перец</w:t>
            </w:r>
          </w:p>
        </w:tc>
        <w:tc>
          <w:tcPr>
            <w:tcW w:w="0" w:type="auto"/>
          </w:tcPr>
          <w:p w:rsidR="00E76AD5" w:rsidRPr="00E2331E" w:rsidRDefault="00E76AD5" w:rsidP="00E76AD5">
            <w:pPr>
              <w:jc w:val="center"/>
              <w:rPr>
                <w:rFonts w:ascii="GHEA Grapalat" w:hAnsi="GHEA Grapalat"/>
                <w:sz w:val="20"/>
                <w:highlight w:val="yellow"/>
                <w:lang w:val="hy-AM"/>
              </w:rPr>
            </w:pPr>
          </w:p>
        </w:tc>
        <w:tc>
          <w:tcPr>
            <w:tcW w:w="0" w:type="auto"/>
          </w:tcPr>
          <w:p w:rsidR="00E76AD5" w:rsidRPr="00E2331E" w:rsidRDefault="00E76AD5" w:rsidP="00E76AD5">
            <w:pPr>
              <w:jc w:val="center"/>
              <w:rPr>
                <w:rFonts w:ascii="GHEA Grapalat" w:hAnsi="GHEA Grapalat"/>
                <w:sz w:val="16"/>
                <w:highlight w:val="yellow"/>
                <w:lang w:val="hy-AM"/>
              </w:rPr>
            </w:pPr>
            <w:r w:rsidRPr="00694648">
              <w:rPr>
                <w:rFonts w:ascii="GHEA Grapalat" w:hAnsi="GHEA Grapalat"/>
                <w:sz w:val="16"/>
                <w:lang w:val="hy-AM"/>
              </w:rPr>
              <w:t>Сладкий перец. Свежесобранный, отборный или обычного сорта. Безопасность, упаковка и маркировка в соответствии с постановлением Правительства Республики Армения от 2006 года. Утверждены постановлением от 21 декабря 2013 г. № 1913-Н «Технический регламент на свежие фрукты и овощи» и Закон «О безопасности пищевой продукции». В зависимости от сезона: с июля по сентябрь.</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250</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200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61</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lang w:val="hy-AM"/>
              </w:rPr>
              <w:t>03222131/</w:t>
            </w:r>
            <w:r>
              <w:rPr>
                <w:rFonts w:ascii="Calibri" w:hAnsi="Calibri" w:cs="Calibri"/>
                <w:sz w:val="22"/>
                <w:szCs w:val="22"/>
                <w:lang w:val="hy-AM"/>
              </w:rPr>
              <w:t>2</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6F7746" w:rsidRDefault="00E76AD5" w:rsidP="00E76AD5">
            <w:pPr>
              <w:jc w:val="center"/>
              <w:rPr>
                <w:rFonts w:ascii="GHEA Grapalat" w:hAnsi="GHEA Grapalat"/>
                <w:sz w:val="20"/>
                <w:szCs w:val="20"/>
                <w:highlight w:val="yellow"/>
                <w:lang w:val="hy-AM"/>
              </w:rPr>
            </w:pPr>
            <w:r w:rsidRPr="002C349B">
              <w:rPr>
                <w:rFonts w:ascii="GHEA Grapalat" w:hAnsi="GHEA Grapalat"/>
                <w:sz w:val="20"/>
                <w:szCs w:val="20"/>
                <w:lang w:val="hy-AM"/>
              </w:rPr>
              <w:t>Абрикос</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Pr="00E2331E" w:rsidRDefault="00E76AD5" w:rsidP="00E76AD5">
            <w:pPr>
              <w:jc w:val="center"/>
              <w:rPr>
                <w:rFonts w:ascii="GHEA Grapalat" w:hAnsi="GHEA Grapalat"/>
                <w:sz w:val="16"/>
                <w:highlight w:val="yellow"/>
                <w:lang w:val="hy-AM"/>
              </w:rPr>
            </w:pPr>
            <w:r w:rsidRPr="002C349B">
              <w:rPr>
                <w:rFonts w:ascii="GHEA Grapalat" w:hAnsi="GHEA Grapalat"/>
                <w:sz w:val="16"/>
                <w:lang w:val="hy-AM"/>
              </w:rPr>
              <w:t>Абрикосы свежие, I группы плодоношения, местного производства, без повреждений ГОСТ 21122-75. Безопасность в соответствии с гигиеническими нормативами N 2III-4.9-01-2010 и статьей 9 Закона РА «О безопасности пищевых продуктов». Сезонно: 15 июня — июль.</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62</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1A36BC">
              <w:rPr>
                <w:rFonts w:ascii="Calibri" w:hAnsi="Calibri" w:cs="Calibri"/>
                <w:sz w:val="22"/>
                <w:szCs w:val="22"/>
              </w:rPr>
              <w:t>03222132/1</w:t>
            </w:r>
          </w:p>
        </w:tc>
        <w:tc>
          <w:tcPr>
            <w:tcW w:w="0" w:type="auto"/>
            <w:vAlign w:val="center"/>
          </w:tcPr>
          <w:p w:rsidR="00E76AD5" w:rsidRPr="006F7746" w:rsidRDefault="00E76AD5" w:rsidP="00E76AD5">
            <w:pPr>
              <w:jc w:val="center"/>
              <w:rPr>
                <w:rFonts w:ascii="GHEA Grapalat" w:hAnsi="GHEA Grapalat"/>
                <w:sz w:val="20"/>
                <w:szCs w:val="20"/>
                <w:highlight w:val="yellow"/>
                <w:lang w:val="hy-AM"/>
              </w:rPr>
            </w:pPr>
            <w:r w:rsidRPr="002C349B">
              <w:rPr>
                <w:rFonts w:ascii="GHEA Grapalat" w:hAnsi="GHEA Grapalat"/>
                <w:sz w:val="20"/>
                <w:szCs w:val="20"/>
                <w:lang w:val="hy-AM"/>
              </w:rPr>
              <w:t>Персик</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Pr="0057270E" w:rsidRDefault="00E76AD5" w:rsidP="00E76AD5">
            <w:pPr>
              <w:jc w:val="center"/>
              <w:rPr>
                <w:rFonts w:ascii="GHEA Grapalat" w:hAnsi="GHEA Grapalat"/>
                <w:sz w:val="16"/>
                <w:highlight w:val="yellow"/>
              </w:rPr>
            </w:pPr>
            <w:r w:rsidRPr="002C349B">
              <w:rPr>
                <w:rFonts w:ascii="GHEA Grapalat" w:hAnsi="GHEA Grapalat"/>
                <w:sz w:val="16"/>
                <w:lang w:val="hy-AM"/>
              </w:rPr>
              <w:t>Персики свежие, I группы плодоношения, местного производства, без повреждений ГОСТ 21122-75. Безопасность согласно гигиеническим нормативам N 2III-4.9-01-2010 и статье 9 Закона Республики Армения «О безопасности пищевых продуктов». Сезонность: август-октябрь.</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bl>
    <w:p w:rsidR="00265596" w:rsidRPr="0099521A" w:rsidRDefault="00265596" w:rsidP="00265596">
      <w:pPr>
        <w:jc w:val="center"/>
        <w:rPr>
          <w:rFonts w:ascii="GHEA Grapalat" w:hAnsi="GHEA Grapalat" w:cs="GHEA Grapalat"/>
          <w:sz w:val="22"/>
          <w:szCs w:val="22"/>
          <w:lang w:val="hy-AM"/>
        </w:rPr>
      </w:pPr>
    </w:p>
    <w:p w:rsidR="00265596" w:rsidRPr="003D054D" w:rsidRDefault="00265596" w:rsidP="003D054D">
      <w:pPr>
        <w:rPr>
          <w:lang w:val="hy-AM"/>
        </w:rPr>
      </w:pPr>
    </w:p>
    <w:sectPr w:rsidR="00265596" w:rsidRPr="003D054D" w:rsidSect="0026559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7"/>
  </w:num>
  <w:num w:numId="32">
    <w:abstractNumId w:val="27"/>
  </w:num>
  <w:num w:numId="33">
    <w:abstractNumId w:val="24"/>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A69"/>
    <w:rsid w:val="000B547D"/>
    <w:rsid w:val="00183444"/>
    <w:rsid w:val="00187C85"/>
    <w:rsid w:val="00247735"/>
    <w:rsid w:val="002509E8"/>
    <w:rsid w:val="002572BF"/>
    <w:rsid w:val="00265596"/>
    <w:rsid w:val="002C349B"/>
    <w:rsid w:val="002F13ED"/>
    <w:rsid w:val="00306FBA"/>
    <w:rsid w:val="0037156D"/>
    <w:rsid w:val="0039409E"/>
    <w:rsid w:val="003A7DAE"/>
    <w:rsid w:val="003C7C09"/>
    <w:rsid w:val="003D054D"/>
    <w:rsid w:val="004052CA"/>
    <w:rsid w:val="00450D1E"/>
    <w:rsid w:val="004678B4"/>
    <w:rsid w:val="004D5D89"/>
    <w:rsid w:val="004E66A2"/>
    <w:rsid w:val="004F513B"/>
    <w:rsid w:val="0057270E"/>
    <w:rsid w:val="005950D7"/>
    <w:rsid w:val="005A01C8"/>
    <w:rsid w:val="005D3E6E"/>
    <w:rsid w:val="005E38E7"/>
    <w:rsid w:val="006342F3"/>
    <w:rsid w:val="00694648"/>
    <w:rsid w:val="006F6043"/>
    <w:rsid w:val="007266C8"/>
    <w:rsid w:val="0073735C"/>
    <w:rsid w:val="00765583"/>
    <w:rsid w:val="007B590D"/>
    <w:rsid w:val="007C5345"/>
    <w:rsid w:val="007E4E17"/>
    <w:rsid w:val="007F045E"/>
    <w:rsid w:val="00855F13"/>
    <w:rsid w:val="00857C18"/>
    <w:rsid w:val="008878E0"/>
    <w:rsid w:val="008C11FF"/>
    <w:rsid w:val="008C20A8"/>
    <w:rsid w:val="008F5A20"/>
    <w:rsid w:val="008F5A69"/>
    <w:rsid w:val="009A687A"/>
    <w:rsid w:val="009C1015"/>
    <w:rsid w:val="009F715A"/>
    <w:rsid w:val="00A01A4A"/>
    <w:rsid w:val="00A07142"/>
    <w:rsid w:val="00A237AF"/>
    <w:rsid w:val="00A32A0E"/>
    <w:rsid w:val="00A954A9"/>
    <w:rsid w:val="00AC5224"/>
    <w:rsid w:val="00AD6AE7"/>
    <w:rsid w:val="00AD6E4E"/>
    <w:rsid w:val="00B6037D"/>
    <w:rsid w:val="00C02974"/>
    <w:rsid w:val="00C11CF6"/>
    <w:rsid w:val="00C323A1"/>
    <w:rsid w:val="00C47EF5"/>
    <w:rsid w:val="00C517B1"/>
    <w:rsid w:val="00C57124"/>
    <w:rsid w:val="00C70221"/>
    <w:rsid w:val="00C73277"/>
    <w:rsid w:val="00C9731D"/>
    <w:rsid w:val="00CA688A"/>
    <w:rsid w:val="00CB1F88"/>
    <w:rsid w:val="00D025DB"/>
    <w:rsid w:val="00D12B95"/>
    <w:rsid w:val="00D14E12"/>
    <w:rsid w:val="00D624A3"/>
    <w:rsid w:val="00D731B4"/>
    <w:rsid w:val="00D83461"/>
    <w:rsid w:val="00DD2817"/>
    <w:rsid w:val="00E04FDF"/>
    <w:rsid w:val="00E10A52"/>
    <w:rsid w:val="00E76AD5"/>
    <w:rsid w:val="00E778A8"/>
    <w:rsid w:val="00F451EC"/>
    <w:rsid w:val="00F563D1"/>
    <w:rsid w:val="00F70BB6"/>
    <w:rsid w:val="00F71674"/>
    <w:rsid w:val="00F97360"/>
    <w:rsid w:val="00FE6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54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65596"/>
    <w:pPr>
      <w:keepNext/>
      <w:jc w:val="center"/>
      <w:outlineLvl w:val="0"/>
    </w:pPr>
    <w:rPr>
      <w:rFonts w:ascii="Arial Armenian" w:hAnsi="Arial Armenian"/>
      <w:sz w:val="28"/>
      <w:szCs w:val="20"/>
      <w:lang w:eastAsia="ru-RU"/>
    </w:rPr>
  </w:style>
  <w:style w:type="paragraph" w:styleId="2">
    <w:name w:val="heading 2"/>
    <w:basedOn w:val="a"/>
    <w:next w:val="a"/>
    <w:link w:val="20"/>
    <w:qFormat/>
    <w:rsid w:val="0026559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6559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65596"/>
    <w:pPr>
      <w:keepNext/>
      <w:outlineLvl w:val="3"/>
    </w:pPr>
    <w:rPr>
      <w:rFonts w:ascii="Arial LatArm" w:hAnsi="Arial LatArm"/>
      <w:i/>
      <w:sz w:val="18"/>
      <w:szCs w:val="20"/>
    </w:rPr>
  </w:style>
  <w:style w:type="paragraph" w:styleId="5">
    <w:name w:val="heading 5"/>
    <w:basedOn w:val="a"/>
    <w:next w:val="a"/>
    <w:link w:val="50"/>
    <w:qFormat/>
    <w:rsid w:val="00265596"/>
    <w:pPr>
      <w:keepNext/>
      <w:jc w:val="center"/>
      <w:outlineLvl w:val="4"/>
    </w:pPr>
    <w:rPr>
      <w:rFonts w:ascii="Arial LatArm" w:hAnsi="Arial LatArm"/>
      <w:b/>
      <w:sz w:val="26"/>
      <w:szCs w:val="20"/>
      <w:lang w:eastAsia="ru-RU"/>
    </w:rPr>
  </w:style>
  <w:style w:type="paragraph" w:styleId="6">
    <w:name w:val="heading 6"/>
    <w:basedOn w:val="a"/>
    <w:next w:val="a"/>
    <w:link w:val="60"/>
    <w:qFormat/>
    <w:rsid w:val="0026559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6559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65596"/>
    <w:pPr>
      <w:keepNext/>
      <w:outlineLvl w:val="7"/>
    </w:pPr>
    <w:rPr>
      <w:rFonts w:ascii="Times Armenian" w:hAnsi="Times Armenian"/>
      <w:i/>
      <w:sz w:val="20"/>
      <w:szCs w:val="20"/>
      <w:lang w:val="nl-NL" w:eastAsia="x-none"/>
    </w:rPr>
  </w:style>
  <w:style w:type="paragraph" w:styleId="9">
    <w:name w:val="heading 9"/>
    <w:basedOn w:val="a"/>
    <w:next w:val="a"/>
    <w:link w:val="90"/>
    <w:qFormat/>
    <w:rsid w:val="0026559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559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6559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65596"/>
    <w:rPr>
      <w:rFonts w:ascii="Arial LatArm" w:eastAsia="Times New Roman" w:hAnsi="Arial LatArm" w:cs="Times New Roman"/>
      <w:i/>
      <w:sz w:val="20"/>
      <w:szCs w:val="20"/>
      <w:lang w:val="en-AU"/>
    </w:rPr>
  </w:style>
  <w:style w:type="character" w:customStyle="1" w:styleId="40">
    <w:name w:val="Заголовок 4 Знак"/>
    <w:basedOn w:val="a0"/>
    <w:link w:val="4"/>
    <w:rsid w:val="00265596"/>
    <w:rPr>
      <w:rFonts w:ascii="Arial LatArm" w:eastAsia="Times New Roman" w:hAnsi="Arial LatArm" w:cs="Times New Roman"/>
      <w:i/>
      <w:sz w:val="18"/>
      <w:szCs w:val="20"/>
      <w:lang w:val="en-US"/>
    </w:rPr>
  </w:style>
  <w:style w:type="character" w:customStyle="1" w:styleId="50">
    <w:name w:val="Заголовок 5 Знак"/>
    <w:basedOn w:val="a0"/>
    <w:link w:val="5"/>
    <w:rsid w:val="0026559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6559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6559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6559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6559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6559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65596"/>
    <w:rPr>
      <w:rFonts w:ascii="Arial LatArm" w:eastAsia="Times New Roman" w:hAnsi="Arial LatArm" w:cs="Times New Roman"/>
      <w:i/>
      <w:sz w:val="20"/>
      <w:szCs w:val="20"/>
      <w:lang w:val="en-AU"/>
    </w:rPr>
  </w:style>
  <w:style w:type="paragraph" w:styleId="a5">
    <w:name w:val="footer"/>
    <w:basedOn w:val="a"/>
    <w:link w:val="a6"/>
    <w:rsid w:val="00265596"/>
    <w:pPr>
      <w:tabs>
        <w:tab w:val="center" w:pos="4320"/>
        <w:tab w:val="right" w:pos="8640"/>
      </w:tabs>
    </w:pPr>
    <w:rPr>
      <w:sz w:val="20"/>
      <w:szCs w:val="20"/>
    </w:rPr>
  </w:style>
  <w:style w:type="character" w:customStyle="1" w:styleId="a6">
    <w:name w:val="Нижний колонтитул Знак"/>
    <w:basedOn w:val="a0"/>
    <w:link w:val="a5"/>
    <w:rsid w:val="00265596"/>
    <w:rPr>
      <w:rFonts w:ascii="Times New Roman" w:eastAsia="Times New Roman" w:hAnsi="Times New Roman" w:cs="Times New Roman"/>
      <w:sz w:val="20"/>
      <w:szCs w:val="20"/>
      <w:lang w:val="en-US"/>
    </w:rPr>
  </w:style>
  <w:style w:type="paragraph" w:styleId="31">
    <w:name w:val="Body Text Indent 3"/>
    <w:basedOn w:val="a"/>
    <w:link w:val="32"/>
    <w:rsid w:val="0026559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65596"/>
    <w:rPr>
      <w:rFonts w:ascii="Times Armenian" w:eastAsia="Times New Roman" w:hAnsi="Times Armenian" w:cs="Times New Roman"/>
      <w:sz w:val="20"/>
      <w:szCs w:val="20"/>
      <w:lang w:val="en-US"/>
    </w:rPr>
  </w:style>
  <w:style w:type="paragraph" w:styleId="21">
    <w:name w:val="Body Text 2"/>
    <w:basedOn w:val="a"/>
    <w:link w:val="22"/>
    <w:rsid w:val="0026559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65596"/>
    <w:rPr>
      <w:rFonts w:ascii="Arial LatArm" w:eastAsia="Times New Roman" w:hAnsi="Arial LatArm" w:cs="Times New Roman"/>
      <w:sz w:val="20"/>
      <w:szCs w:val="20"/>
      <w:lang w:val="en-US"/>
    </w:rPr>
  </w:style>
  <w:style w:type="paragraph" w:styleId="23">
    <w:name w:val="Body Text Indent 2"/>
    <w:basedOn w:val="a"/>
    <w:link w:val="24"/>
    <w:rsid w:val="0026559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65596"/>
    <w:rPr>
      <w:rFonts w:ascii="Baltica" w:eastAsia="Times New Roman" w:hAnsi="Baltica" w:cs="Times New Roman"/>
      <w:sz w:val="20"/>
      <w:szCs w:val="20"/>
      <w:lang w:val="af-ZA"/>
    </w:rPr>
  </w:style>
  <w:style w:type="paragraph" w:customStyle="1" w:styleId="Char">
    <w:name w:val="Char"/>
    <w:basedOn w:val="a"/>
    <w:semiHidden/>
    <w:rsid w:val="00265596"/>
    <w:pPr>
      <w:spacing w:after="160" w:line="360" w:lineRule="auto"/>
      <w:ind w:firstLine="709"/>
      <w:jc w:val="both"/>
    </w:pPr>
    <w:rPr>
      <w:rFonts w:ascii="Arial AMU" w:hAnsi="Arial AMU" w:cs="Arial"/>
      <w:sz w:val="22"/>
      <w:szCs w:val="20"/>
    </w:rPr>
  </w:style>
  <w:style w:type="paragraph" w:customStyle="1" w:styleId="Default">
    <w:name w:val="Default"/>
    <w:rsid w:val="0026559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65596"/>
    <w:rPr>
      <w:rFonts w:ascii="Tahoma" w:hAnsi="Tahoma"/>
      <w:sz w:val="16"/>
      <w:szCs w:val="16"/>
      <w:lang w:val="x-none" w:eastAsia="x-none"/>
    </w:rPr>
  </w:style>
  <w:style w:type="character" w:customStyle="1" w:styleId="a8">
    <w:name w:val="Текст выноски Знак"/>
    <w:basedOn w:val="a0"/>
    <w:link w:val="a7"/>
    <w:rsid w:val="00265596"/>
    <w:rPr>
      <w:rFonts w:ascii="Tahoma" w:eastAsia="Times New Roman" w:hAnsi="Tahoma" w:cs="Times New Roman"/>
      <w:sz w:val="16"/>
      <w:szCs w:val="16"/>
      <w:lang w:val="x-none" w:eastAsia="x-none"/>
    </w:rPr>
  </w:style>
  <w:style w:type="character" w:styleId="a9">
    <w:name w:val="Hyperlink"/>
    <w:rsid w:val="00265596"/>
    <w:rPr>
      <w:color w:val="0000FF"/>
      <w:u w:val="single"/>
    </w:rPr>
  </w:style>
  <w:style w:type="character" w:customStyle="1" w:styleId="CharChar1">
    <w:name w:val="Char Char1"/>
    <w:locked/>
    <w:rsid w:val="00265596"/>
    <w:rPr>
      <w:rFonts w:ascii="Arial LatArm" w:hAnsi="Arial LatArm"/>
      <w:i/>
      <w:lang w:val="en-AU" w:eastAsia="en-US" w:bidi="ar-SA"/>
    </w:rPr>
  </w:style>
  <w:style w:type="paragraph" w:styleId="aa">
    <w:name w:val="Body Text"/>
    <w:basedOn w:val="a"/>
    <w:link w:val="ab"/>
    <w:rsid w:val="00265596"/>
    <w:pPr>
      <w:spacing w:after="120"/>
    </w:pPr>
  </w:style>
  <w:style w:type="character" w:customStyle="1" w:styleId="ab">
    <w:name w:val="Основной текст Знак"/>
    <w:basedOn w:val="a0"/>
    <w:link w:val="aa"/>
    <w:rsid w:val="00265596"/>
    <w:rPr>
      <w:rFonts w:ascii="Times New Roman" w:eastAsia="Times New Roman" w:hAnsi="Times New Roman" w:cs="Times New Roman"/>
      <w:sz w:val="24"/>
      <w:szCs w:val="24"/>
      <w:lang w:val="en-US"/>
    </w:rPr>
  </w:style>
  <w:style w:type="paragraph" w:styleId="11">
    <w:name w:val="index 1"/>
    <w:basedOn w:val="a"/>
    <w:next w:val="a"/>
    <w:autoRedefine/>
    <w:semiHidden/>
    <w:rsid w:val="00265596"/>
    <w:pPr>
      <w:ind w:left="240" w:hanging="240"/>
    </w:pPr>
  </w:style>
  <w:style w:type="paragraph" w:styleId="ac">
    <w:name w:val="index heading"/>
    <w:basedOn w:val="a"/>
    <w:next w:val="11"/>
    <w:semiHidden/>
    <w:rsid w:val="00265596"/>
    <w:rPr>
      <w:sz w:val="20"/>
      <w:szCs w:val="20"/>
      <w:lang w:val="en-AU" w:eastAsia="ru-RU"/>
    </w:rPr>
  </w:style>
  <w:style w:type="paragraph" w:styleId="ad">
    <w:name w:val="header"/>
    <w:basedOn w:val="a"/>
    <w:link w:val="ae"/>
    <w:rsid w:val="0026559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65596"/>
    <w:rPr>
      <w:rFonts w:ascii="Times New Roman" w:eastAsia="Times New Roman" w:hAnsi="Times New Roman" w:cs="Times New Roman"/>
      <w:sz w:val="20"/>
      <w:szCs w:val="20"/>
      <w:lang w:val="en-AU" w:eastAsia="ru-RU"/>
    </w:rPr>
  </w:style>
  <w:style w:type="paragraph" w:styleId="33">
    <w:name w:val="Body Text 3"/>
    <w:basedOn w:val="a"/>
    <w:link w:val="34"/>
    <w:rsid w:val="00265596"/>
    <w:pPr>
      <w:jc w:val="both"/>
    </w:pPr>
    <w:rPr>
      <w:rFonts w:ascii="Arial LatArm" w:hAnsi="Arial LatArm"/>
      <w:sz w:val="20"/>
      <w:szCs w:val="20"/>
      <w:lang w:eastAsia="ru-RU"/>
    </w:rPr>
  </w:style>
  <w:style w:type="character" w:customStyle="1" w:styleId="34">
    <w:name w:val="Основной текст 3 Знак"/>
    <w:basedOn w:val="a0"/>
    <w:link w:val="33"/>
    <w:rsid w:val="00265596"/>
    <w:rPr>
      <w:rFonts w:ascii="Arial LatArm" w:eastAsia="Times New Roman" w:hAnsi="Arial LatArm" w:cs="Times New Roman"/>
      <w:sz w:val="20"/>
      <w:szCs w:val="20"/>
      <w:lang w:val="en-US" w:eastAsia="ru-RU"/>
    </w:rPr>
  </w:style>
  <w:style w:type="paragraph" w:styleId="af">
    <w:name w:val="Title"/>
    <w:basedOn w:val="a"/>
    <w:link w:val="af0"/>
    <w:qFormat/>
    <w:rsid w:val="00265596"/>
    <w:pPr>
      <w:jc w:val="center"/>
    </w:pPr>
    <w:rPr>
      <w:rFonts w:ascii="Arial Armenian" w:hAnsi="Arial Armenian"/>
      <w:szCs w:val="20"/>
    </w:rPr>
  </w:style>
  <w:style w:type="character" w:customStyle="1" w:styleId="af0">
    <w:name w:val="Название Знак"/>
    <w:basedOn w:val="a0"/>
    <w:link w:val="af"/>
    <w:rsid w:val="00265596"/>
    <w:rPr>
      <w:rFonts w:ascii="Arial Armenian" w:eastAsia="Times New Roman" w:hAnsi="Arial Armenian" w:cs="Times New Roman"/>
      <w:sz w:val="24"/>
      <w:szCs w:val="20"/>
      <w:lang w:val="en-US"/>
    </w:rPr>
  </w:style>
  <w:style w:type="character" w:styleId="af1">
    <w:name w:val="page number"/>
    <w:basedOn w:val="a0"/>
    <w:rsid w:val="00265596"/>
  </w:style>
  <w:style w:type="paragraph" w:styleId="af2">
    <w:name w:val="footnote text"/>
    <w:basedOn w:val="a"/>
    <w:link w:val="af3"/>
    <w:semiHidden/>
    <w:rsid w:val="00265596"/>
    <w:rPr>
      <w:rFonts w:ascii="Times Armenian" w:hAnsi="Times Armenian"/>
      <w:sz w:val="20"/>
      <w:szCs w:val="20"/>
      <w:lang w:val="x-none" w:eastAsia="ru-RU"/>
    </w:rPr>
  </w:style>
  <w:style w:type="character" w:customStyle="1" w:styleId="af3">
    <w:name w:val="Текст сноски Знак"/>
    <w:basedOn w:val="a0"/>
    <w:link w:val="af2"/>
    <w:semiHidden/>
    <w:rsid w:val="0026559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65596"/>
    <w:pPr>
      <w:spacing w:after="160" w:line="240" w:lineRule="exact"/>
    </w:pPr>
    <w:rPr>
      <w:rFonts w:ascii="Arial" w:hAnsi="Arial" w:cs="Arial"/>
      <w:sz w:val="20"/>
      <w:szCs w:val="20"/>
    </w:rPr>
  </w:style>
  <w:style w:type="paragraph" w:customStyle="1" w:styleId="norm">
    <w:name w:val="norm"/>
    <w:basedOn w:val="a"/>
    <w:rsid w:val="0026559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65596"/>
    <w:rPr>
      <w:rFonts w:ascii="Arial Armenian" w:hAnsi="Arial Armenian"/>
      <w:sz w:val="22"/>
      <w:lang w:val="en-US" w:eastAsia="ru-RU" w:bidi="ar-SA"/>
    </w:rPr>
  </w:style>
  <w:style w:type="character" w:customStyle="1" w:styleId="CharCharChar">
    <w:name w:val="Char Char Char"/>
    <w:rsid w:val="00265596"/>
    <w:rPr>
      <w:rFonts w:ascii="Arial LatArm" w:hAnsi="Arial LatArm"/>
      <w:sz w:val="24"/>
      <w:lang w:eastAsia="ru-RU"/>
    </w:rPr>
  </w:style>
  <w:style w:type="paragraph" w:styleId="af4">
    <w:name w:val="Normal (Web)"/>
    <w:basedOn w:val="a"/>
    <w:uiPriority w:val="99"/>
    <w:rsid w:val="00265596"/>
    <w:pPr>
      <w:spacing w:before="100" w:beforeAutospacing="1" w:after="100" w:afterAutospacing="1"/>
    </w:pPr>
  </w:style>
  <w:style w:type="character" w:styleId="af5">
    <w:name w:val="Strong"/>
    <w:uiPriority w:val="22"/>
    <w:qFormat/>
    <w:rsid w:val="00265596"/>
    <w:rPr>
      <w:b/>
      <w:bCs/>
    </w:rPr>
  </w:style>
  <w:style w:type="character" w:styleId="af6">
    <w:name w:val="footnote reference"/>
    <w:semiHidden/>
    <w:rsid w:val="00265596"/>
    <w:rPr>
      <w:vertAlign w:val="superscript"/>
    </w:rPr>
  </w:style>
  <w:style w:type="character" w:customStyle="1" w:styleId="CharChar22">
    <w:name w:val="Char Char22"/>
    <w:rsid w:val="00265596"/>
    <w:rPr>
      <w:rFonts w:ascii="Arial Armenian" w:hAnsi="Arial Armenian"/>
      <w:sz w:val="28"/>
      <w:lang w:val="en-US"/>
    </w:rPr>
  </w:style>
  <w:style w:type="character" w:customStyle="1" w:styleId="CharChar20">
    <w:name w:val="Char Char20"/>
    <w:rsid w:val="00265596"/>
    <w:rPr>
      <w:rFonts w:ascii="Times LatArm" w:hAnsi="Times LatArm"/>
      <w:b/>
      <w:sz w:val="28"/>
      <w:lang w:val="en-US"/>
    </w:rPr>
  </w:style>
  <w:style w:type="character" w:customStyle="1" w:styleId="CharChar16">
    <w:name w:val="Char Char16"/>
    <w:rsid w:val="00265596"/>
    <w:rPr>
      <w:rFonts w:ascii="Times Armenian" w:hAnsi="Times Armenian"/>
      <w:b/>
      <w:lang w:val="hy-AM"/>
    </w:rPr>
  </w:style>
  <w:style w:type="character" w:customStyle="1" w:styleId="CharChar15">
    <w:name w:val="Char Char15"/>
    <w:rsid w:val="00265596"/>
    <w:rPr>
      <w:rFonts w:ascii="Times Armenian" w:hAnsi="Times Armenian"/>
      <w:i/>
      <w:lang w:val="nl-NL"/>
    </w:rPr>
  </w:style>
  <w:style w:type="character" w:customStyle="1" w:styleId="CharChar13">
    <w:name w:val="Char Char13"/>
    <w:rsid w:val="00265596"/>
    <w:rPr>
      <w:rFonts w:ascii="Arial Armenian" w:hAnsi="Arial Armenian"/>
      <w:lang w:val="en-US"/>
    </w:rPr>
  </w:style>
  <w:style w:type="character" w:styleId="af7">
    <w:name w:val="annotation reference"/>
    <w:semiHidden/>
    <w:rsid w:val="00265596"/>
    <w:rPr>
      <w:sz w:val="16"/>
      <w:szCs w:val="16"/>
    </w:rPr>
  </w:style>
  <w:style w:type="paragraph" w:styleId="af8">
    <w:name w:val="annotation text"/>
    <w:basedOn w:val="a"/>
    <w:link w:val="af9"/>
    <w:semiHidden/>
    <w:rsid w:val="00265596"/>
    <w:rPr>
      <w:rFonts w:ascii="Times Armenian" w:hAnsi="Times Armenian"/>
      <w:sz w:val="20"/>
      <w:szCs w:val="20"/>
      <w:lang w:eastAsia="ru-RU"/>
    </w:rPr>
  </w:style>
  <w:style w:type="character" w:customStyle="1" w:styleId="af9">
    <w:name w:val="Текст примечания Знак"/>
    <w:basedOn w:val="a0"/>
    <w:link w:val="af8"/>
    <w:semiHidden/>
    <w:rsid w:val="00265596"/>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265596"/>
    <w:rPr>
      <w:b/>
      <w:bCs/>
    </w:rPr>
  </w:style>
  <w:style w:type="character" w:customStyle="1" w:styleId="afb">
    <w:name w:val="Тема примечания Знак"/>
    <w:basedOn w:val="af9"/>
    <w:link w:val="afa"/>
    <w:semiHidden/>
    <w:rsid w:val="00265596"/>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265596"/>
    <w:rPr>
      <w:rFonts w:ascii="Times Armenian" w:hAnsi="Times Armenian"/>
      <w:sz w:val="20"/>
      <w:szCs w:val="20"/>
      <w:lang w:eastAsia="ru-RU"/>
    </w:rPr>
  </w:style>
  <w:style w:type="character" w:customStyle="1" w:styleId="afd">
    <w:name w:val="Текст концевой сноски Знак"/>
    <w:basedOn w:val="a0"/>
    <w:link w:val="afc"/>
    <w:semiHidden/>
    <w:rsid w:val="00265596"/>
    <w:rPr>
      <w:rFonts w:ascii="Times Armenian" w:eastAsia="Times New Roman" w:hAnsi="Times Armenian" w:cs="Times New Roman"/>
      <w:sz w:val="20"/>
      <w:szCs w:val="20"/>
      <w:lang w:val="en-US" w:eastAsia="ru-RU"/>
    </w:rPr>
  </w:style>
  <w:style w:type="character" w:styleId="afe">
    <w:name w:val="endnote reference"/>
    <w:semiHidden/>
    <w:rsid w:val="00265596"/>
    <w:rPr>
      <w:vertAlign w:val="superscript"/>
    </w:rPr>
  </w:style>
  <w:style w:type="paragraph" w:styleId="aff">
    <w:name w:val="Document Map"/>
    <w:basedOn w:val="a"/>
    <w:link w:val="aff0"/>
    <w:semiHidden/>
    <w:rsid w:val="0026559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65596"/>
    <w:rPr>
      <w:rFonts w:ascii="Tahoma" w:eastAsia="Times New Roman" w:hAnsi="Tahoma" w:cs="Tahoma"/>
      <w:sz w:val="20"/>
      <w:szCs w:val="20"/>
      <w:shd w:val="clear" w:color="auto" w:fill="000080"/>
      <w:lang w:val="en-US" w:eastAsia="ru-RU"/>
    </w:rPr>
  </w:style>
  <w:style w:type="paragraph" w:styleId="aff1">
    <w:name w:val="Revision"/>
    <w:hidden/>
    <w:semiHidden/>
    <w:rsid w:val="0026559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2655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65596"/>
    <w:pPr>
      <w:spacing w:after="160" w:line="240" w:lineRule="exact"/>
    </w:pPr>
    <w:rPr>
      <w:rFonts w:ascii="Verdana" w:hAnsi="Verdana"/>
      <w:sz w:val="20"/>
      <w:szCs w:val="20"/>
    </w:rPr>
  </w:style>
  <w:style w:type="paragraph" w:customStyle="1" w:styleId="Style2">
    <w:name w:val="Style2"/>
    <w:basedOn w:val="a"/>
    <w:rsid w:val="00265596"/>
    <w:pPr>
      <w:jc w:val="center"/>
    </w:pPr>
    <w:rPr>
      <w:rFonts w:ascii="Arial Armenian" w:hAnsi="Arial Armenian"/>
      <w:w w:val="90"/>
      <w:sz w:val="22"/>
      <w:szCs w:val="20"/>
      <w:lang w:eastAsia="ru-RU"/>
    </w:rPr>
  </w:style>
  <w:style w:type="character" w:customStyle="1" w:styleId="CharChar23">
    <w:name w:val="Char Char23"/>
    <w:rsid w:val="00265596"/>
    <w:rPr>
      <w:rFonts w:ascii="Arial Armenian" w:hAnsi="Arial Armenian"/>
      <w:sz w:val="28"/>
      <w:lang w:val="en-US" w:eastAsia="ru-RU" w:bidi="ar-SA"/>
    </w:rPr>
  </w:style>
  <w:style w:type="character" w:customStyle="1" w:styleId="CharChar21">
    <w:name w:val="Char Char21"/>
    <w:rsid w:val="00265596"/>
    <w:rPr>
      <w:rFonts w:ascii="Arial LatArm" w:hAnsi="Arial LatArm"/>
      <w:b/>
      <w:color w:val="0000FF"/>
      <w:lang w:val="en-US" w:eastAsia="ru-RU" w:bidi="ar-SA"/>
    </w:rPr>
  </w:style>
  <w:style w:type="paragraph" w:styleId="aff3">
    <w:name w:val="List Paragraph"/>
    <w:basedOn w:val="a"/>
    <w:link w:val="aff4"/>
    <w:uiPriority w:val="34"/>
    <w:qFormat/>
    <w:rsid w:val="00265596"/>
    <w:pPr>
      <w:ind w:left="720"/>
    </w:pPr>
    <w:rPr>
      <w:rFonts w:ascii="Times Armenian" w:hAnsi="Times Armenian"/>
      <w:lang w:val="x-none" w:eastAsia="ru-RU"/>
    </w:rPr>
  </w:style>
  <w:style w:type="character" w:customStyle="1" w:styleId="CharChar25">
    <w:name w:val="Char Char25"/>
    <w:rsid w:val="00265596"/>
    <w:rPr>
      <w:rFonts w:ascii="Arial Armenian" w:hAnsi="Arial Armenian"/>
      <w:sz w:val="28"/>
      <w:lang w:val="en-US" w:eastAsia="ru-RU" w:bidi="ar-SA"/>
    </w:rPr>
  </w:style>
  <w:style w:type="character" w:customStyle="1" w:styleId="CharChar24">
    <w:name w:val="Char Char24"/>
    <w:rsid w:val="00265596"/>
    <w:rPr>
      <w:rFonts w:ascii="Arial LatArm" w:hAnsi="Arial LatArm"/>
      <w:b/>
      <w:color w:val="0000FF"/>
      <w:lang w:val="en-US" w:eastAsia="ru-RU" w:bidi="ar-SA"/>
    </w:rPr>
  </w:style>
  <w:style w:type="paragraph" w:styleId="aff5">
    <w:name w:val="Block Text"/>
    <w:basedOn w:val="a"/>
    <w:rsid w:val="0026559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65596"/>
    <w:pPr>
      <w:autoSpaceDE w:val="0"/>
      <w:autoSpaceDN w:val="0"/>
      <w:adjustRightInd w:val="0"/>
    </w:pPr>
    <w:rPr>
      <w:rFonts w:ascii="Times Armenian" w:hAnsi="Times Armenian"/>
      <w:lang w:val="ru-RU" w:eastAsia="ru-RU"/>
    </w:rPr>
  </w:style>
  <w:style w:type="paragraph" w:customStyle="1" w:styleId="Normal2">
    <w:name w:val="Normal+2"/>
    <w:basedOn w:val="a"/>
    <w:next w:val="a"/>
    <w:rsid w:val="0026559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65596"/>
    <w:pPr>
      <w:widowControl w:val="0"/>
      <w:bidi/>
      <w:adjustRightInd w:val="0"/>
      <w:spacing w:after="160" w:line="240" w:lineRule="exact"/>
    </w:pPr>
    <w:rPr>
      <w:sz w:val="20"/>
      <w:szCs w:val="20"/>
      <w:lang w:val="en-GB" w:eastAsia="ru-RU" w:bidi="he-IL"/>
    </w:rPr>
  </w:style>
  <w:style w:type="paragraph" w:customStyle="1" w:styleId="xl63">
    <w:name w:val="xl63"/>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6559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6559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6559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6559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655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6559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6559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6559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6559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6559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6559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6559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65596"/>
    <w:pPr>
      <w:spacing w:before="100" w:beforeAutospacing="1" w:after="100" w:afterAutospacing="1"/>
    </w:pPr>
    <w:rPr>
      <w:rFonts w:eastAsia="Arial Unicode MS"/>
      <w:sz w:val="16"/>
      <w:szCs w:val="16"/>
    </w:rPr>
  </w:style>
  <w:style w:type="paragraph" w:customStyle="1" w:styleId="font13">
    <w:name w:val="font13"/>
    <w:basedOn w:val="a"/>
    <w:rsid w:val="0026559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6559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6559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6559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6559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65596"/>
    <w:pPr>
      <w:suppressAutoHyphens/>
      <w:spacing w:line="100" w:lineRule="atLeast"/>
    </w:pPr>
    <w:rPr>
      <w:kern w:val="1"/>
      <w:sz w:val="20"/>
      <w:szCs w:val="20"/>
      <w:lang w:val="en-AU" w:eastAsia="ar-SA"/>
    </w:rPr>
  </w:style>
  <w:style w:type="character" w:styleId="aff6">
    <w:name w:val="FollowedHyperlink"/>
    <w:rsid w:val="00265596"/>
    <w:rPr>
      <w:color w:val="800080"/>
      <w:u w:val="single"/>
    </w:rPr>
  </w:style>
  <w:style w:type="character" w:customStyle="1" w:styleId="CharCharCharChar1">
    <w:name w:val="Char Char Char Char1"/>
    <w:aliases w:val=" Char Char Char Char Char Char"/>
    <w:rsid w:val="00265596"/>
    <w:rPr>
      <w:rFonts w:ascii="Arial LatArm" w:hAnsi="Arial LatArm"/>
      <w:sz w:val="24"/>
      <w:lang w:val="en-US" w:eastAsia="ru-RU" w:bidi="ar-SA"/>
    </w:rPr>
  </w:style>
  <w:style w:type="character" w:customStyle="1" w:styleId="CharChar">
    <w:name w:val="Char Char"/>
    <w:locked/>
    <w:rsid w:val="00265596"/>
    <w:rPr>
      <w:lang w:val="en-US" w:eastAsia="en-US" w:bidi="ar-SA"/>
    </w:rPr>
  </w:style>
  <w:style w:type="paragraph" w:customStyle="1" w:styleId="Char3CharCharChar">
    <w:name w:val="Char3 Char Char Char"/>
    <w:basedOn w:val="a"/>
    <w:next w:val="a"/>
    <w:semiHidden/>
    <w:rsid w:val="00265596"/>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65596"/>
    <w:rPr>
      <w:rFonts w:ascii="Times Armenian" w:eastAsia="Times New Roman" w:hAnsi="Times Armenian" w:cs="Times New Roman"/>
      <w:sz w:val="24"/>
      <w:szCs w:val="24"/>
      <w:lang w:val="x-none" w:eastAsia="ru-RU"/>
    </w:rPr>
  </w:style>
  <w:style w:type="character" w:styleId="aff7">
    <w:name w:val="Emphasis"/>
    <w:qFormat/>
    <w:rsid w:val="00265596"/>
    <w:rPr>
      <w:i/>
      <w:iCs/>
    </w:rPr>
  </w:style>
  <w:style w:type="character" w:customStyle="1" w:styleId="UnresolvedMention1">
    <w:name w:val="Unresolved Mention1"/>
    <w:uiPriority w:val="99"/>
    <w:semiHidden/>
    <w:unhideWhenUsed/>
    <w:rsid w:val="0026559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54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65596"/>
    <w:pPr>
      <w:keepNext/>
      <w:jc w:val="center"/>
      <w:outlineLvl w:val="0"/>
    </w:pPr>
    <w:rPr>
      <w:rFonts w:ascii="Arial Armenian" w:hAnsi="Arial Armenian"/>
      <w:sz w:val="28"/>
      <w:szCs w:val="20"/>
      <w:lang w:eastAsia="ru-RU"/>
    </w:rPr>
  </w:style>
  <w:style w:type="paragraph" w:styleId="2">
    <w:name w:val="heading 2"/>
    <w:basedOn w:val="a"/>
    <w:next w:val="a"/>
    <w:link w:val="20"/>
    <w:qFormat/>
    <w:rsid w:val="0026559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6559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65596"/>
    <w:pPr>
      <w:keepNext/>
      <w:outlineLvl w:val="3"/>
    </w:pPr>
    <w:rPr>
      <w:rFonts w:ascii="Arial LatArm" w:hAnsi="Arial LatArm"/>
      <w:i/>
      <w:sz w:val="18"/>
      <w:szCs w:val="20"/>
    </w:rPr>
  </w:style>
  <w:style w:type="paragraph" w:styleId="5">
    <w:name w:val="heading 5"/>
    <w:basedOn w:val="a"/>
    <w:next w:val="a"/>
    <w:link w:val="50"/>
    <w:qFormat/>
    <w:rsid w:val="00265596"/>
    <w:pPr>
      <w:keepNext/>
      <w:jc w:val="center"/>
      <w:outlineLvl w:val="4"/>
    </w:pPr>
    <w:rPr>
      <w:rFonts w:ascii="Arial LatArm" w:hAnsi="Arial LatArm"/>
      <w:b/>
      <w:sz w:val="26"/>
      <w:szCs w:val="20"/>
      <w:lang w:eastAsia="ru-RU"/>
    </w:rPr>
  </w:style>
  <w:style w:type="paragraph" w:styleId="6">
    <w:name w:val="heading 6"/>
    <w:basedOn w:val="a"/>
    <w:next w:val="a"/>
    <w:link w:val="60"/>
    <w:qFormat/>
    <w:rsid w:val="0026559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6559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65596"/>
    <w:pPr>
      <w:keepNext/>
      <w:outlineLvl w:val="7"/>
    </w:pPr>
    <w:rPr>
      <w:rFonts w:ascii="Times Armenian" w:hAnsi="Times Armenian"/>
      <w:i/>
      <w:sz w:val="20"/>
      <w:szCs w:val="20"/>
      <w:lang w:val="nl-NL" w:eastAsia="x-none"/>
    </w:rPr>
  </w:style>
  <w:style w:type="paragraph" w:styleId="9">
    <w:name w:val="heading 9"/>
    <w:basedOn w:val="a"/>
    <w:next w:val="a"/>
    <w:link w:val="90"/>
    <w:qFormat/>
    <w:rsid w:val="0026559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559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6559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65596"/>
    <w:rPr>
      <w:rFonts w:ascii="Arial LatArm" w:eastAsia="Times New Roman" w:hAnsi="Arial LatArm" w:cs="Times New Roman"/>
      <w:i/>
      <w:sz w:val="20"/>
      <w:szCs w:val="20"/>
      <w:lang w:val="en-AU"/>
    </w:rPr>
  </w:style>
  <w:style w:type="character" w:customStyle="1" w:styleId="40">
    <w:name w:val="Заголовок 4 Знак"/>
    <w:basedOn w:val="a0"/>
    <w:link w:val="4"/>
    <w:rsid w:val="00265596"/>
    <w:rPr>
      <w:rFonts w:ascii="Arial LatArm" w:eastAsia="Times New Roman" w:hAnsi="Arial LatArm" w:cs="Times New Roman"/>
      <w:i/>
      <w:sz w:val="18"/>
      <w:szCs w:val="20"/>
      <w:lang w:val="en-US"/>
    </w:rPr>
  </w:style>
  <w:style w:type="character" w:customStyle="1" w:styleId="50">
    <w:name w:val="Заголовок 5 Знак"/>
    <w:basedOn w:val="a0"/>
    <w:link w:val="5"/>
    <w:rsid w:val="0026559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6559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6559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6559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6559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6559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65596"/>
    <w:rPr>
      <w:rFonts w:ascii="Arial LatArm" w:eastAsia="Times New Roman" w:hAnsi="Arial LatArm" w:cs="Times New Roman"/>
      <w:i/>
      <w:sz w:val="20"/>
      <w:szCs w:val="20"/>
      <w:lang w:val="en-AU"/>
    </w:rPr>
  </w:style>
  <w:style w:type="paragraph" w:styleId="a5">
    <w:name w:val="footer"/>
    <w:basedOn w:val="a"/>
    <w:link w:val="a6"/>
    <w:rsid w:val="00265596"/>
    <w:pPr>
      <w:tabs>
        <w:tab w:val="center" w:pos="4320"/>
        <w:tab w:val="right" w:pos="8640"/>
      </w:tabs>
    </w:pPr>
    <w:rPr>
      <w:sz w:val="20"/>
      <w:szCs w:val="20"/>
    </w:rPr>
  </w:style>
  <w:style w:type="character" w:customStyle="1" w:styleId="a6">
    <w:name w:val="Нижний колонтитул Знак"/>
    <w:basedOn w:val="a0"/>
    <w:link w:val="a5"/>
    <w:rsid w:val="00265596"/>
    <w:rPr>
      <w:rFonts w:ascii="Times New Roman" w:eastAsia="Times New Roman" w:hAnsi="Times New Roman" w:cs="Times New Roman"/>
      <w:sz w:val="20"/>
      <w:szCs w:val="20"/>
      <w:lang w:val="en-US"/>
    </w:rPr>
  </w:style>
  <w:style w:type="paragraph" w:styleId="31">
    <w:name w:val="Body Text Indent 3"/>
    <w:basedOn w:val="a"/>
    <w:link w:val="32"/>
    <w:rsid w:val="0026559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65596"/>
    <w:rPr>
      <w:rFonts w:ascii="Times Armenian" w:eastAsia="Times New Roman" w:hAnsi="Times Armenian" w:cs="Times New Roman"/>
      <w:sz w:val="20"/>
      <w:szCs w:val="20"/>
      <w:lang w:val="en-US"/>
    </w:rPr>
  </w:style>
  <w:style w:type="paragraph" w:styleId="21">
    <w:name w:val="Body Text 2"/>
    <w:basedOn w:val="a"/>
    <w:link w:val="22"/>
    <w:rsid w:val="0026559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65596"/>
    <w:rPr>
      <w:rFonts w:ascii="Arial LatArm" w:eastAsia="Times New Roman" w:hAnsi="Arial LatArm" w:cs="Times New Roman"/>
      <w:sz w:val="20"/>
      <w:szCs w:val="20"/>
      <w:lang w:val="en-US"/>
    </w:rPr>
  </w:style>
  <w:style w:type="paragraph" w:styleId="23">
    <w:name w:val="Body Text Indent 2"/>
    <w:basedOn w:val="a"/>
    <w:link w:val="24"/>
    <w:rsid w:val="0026559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65596"/>
    <w:rPr>
      <w:rFonts w:ascii="Baltica" w:eastAsia="Times New Roman" w:hAnsi="Baltica" w:cs="Times New Roman"/>
      <w:sz w:val="20"/>
      <w:szCs w:val="20"/>
      <w:lang w:val="af-ZA"/>
    </w:rPr>
  </w:style>
  <w:style w:type="paragraph" w:customStyle="1" w:styleId="Char">
    <w:name w:val="Char"/>
    <w:basedOn w:val="a"/>
    <w:semiHidden/>
    <w:rsid w:val="00265596"/>
    <w:pPr>
      <w:spacing w:after="160" w:line="360" w:lineRule="auto"/>
      <w:ind w:firstLine="709"/>
      <w:jc w:val="both"/>
    </w:pPr>
    <w:rPr>
      <w:rFonts w:ascii="Arial AMU" w:hAnsi="Arial AMU" w:cs="Arial"/>
      <w:sz w:val="22"/>
      <w:szCs w:val="20"/>
    </w:rPr>
  </w:style>
  <w:style w:type="paragraph" w:customStyle="1" w:styleId="Default">
    <w:name w:val="Default"/>
    <w:rsid w:val="0026559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65596"/>
    <w:rPr>
      <w:rFonts w:ascii="Tahoma" w:hAnsi="Tahoma"/>
      <w:sz w:val="16"/>
      <w:szCs w:val="16"/>
      <w:lang w:val="x-none" w:eastAsia="x-none"/>
    </w:rPr>
  </w:style>
  <w:style w:type="character" w:customStyle="1" w:styleId="a8">
    <w:name w:val="Текст выноски Знак"/>
    <w:basedOn w:val="a0"/>
    <w:link w:val="a7"/>
    <w:rsid w:val="00265596"/>
    <w:rPr>
      <w:rFonts w:ascii="Tahoma" w:eastAsia="Times New Roman" w:hAnsi="Tahoma" w:cs="Times New Roman"/>
      <w:sz w:val="16"/>
      <w:szCs w:val="16"/>
      <w:lang w:val="x-none" w:eastAsia="x-none"/>
    </w:rPr>
  </w:style>
  <w:style w:type="character" w:styleId="a9">
    <w:name w:val="Hyperlink"/>
    <w:rsid w:val="00265596"/>
    <w:rPr>
      <w:color w:val="0000FF"/>
      <w:u w:val="single"/>
    </w:rPr>
  </w:style>
  <w:style w:type="character" w:customStyle="1" w:styleId="CharChar1">
    <w:name w:val="Char Char1"/>
    <w:locked/>
    <w:rsid w:val="00265596"/>
    <w:rPr>
      <w:rFonts w:ascii="Arial LatArm" w:hAnsi="Arial LatArm"/>
      <w:i/>
      <w:lang w:val="en-AU" w:eastAsia="en-US" w:bidi="ar-SA"/>
    </w:rPr>
  </w:style>
  <w:style w:type="paragraph" w:styleId="aa">
    <w:name w:val="Body Text"/>
    <w:basedOn w:val="a"/>
    <w:link w:val="ab"/>
    <w:rsid w:val="00265596"/>
    <w:pPr>
      <w:spacing w:after="120"/>
    </w:pPr>
  </w:style>
  <w:style w:type="character" w:customStyle="1" w:styleId="ab">
    <w:name w:val="Основной текст Знак"/>
    <w:basedOn w:val="a0"/>
    <w:link w:val="aa"/>
    <w:rsid w:val="00265596"/>
    <w:rPr>
      <w:rFonts w:ascii="Times New Roman" w:eastAsia="Times New Roman" w:hAnsi="Times New Roman" w:cs="Times New Roman"/>
      <w:sz w:val="24"/>
      <w:szCs w:val="24"/>
      <w:lang w:val="en-US"/>
    </w:rPr>
  </w:style>
  <w:style w:type="paragraph" w:styleId="11">
    <w:name w:val="index 1"/>
    <w:basedOn w:val="a"/>
    <w:next w:val="a"/>
    <w:autoRedefine/>
    <w:semiHidden/>
    <w:rsid w:val="00265596"/>
    <w:pPr>
      <w:ind w:left="240" w:hanging="240"/>
    </w:pPr>
  </w:style>
  <w:style w:type="paragraph" w:styleId="ac">
    <w:name w:val="index heading"/>
    <w:basedOn w:val="a"/>
    <w:next w:val="11"/>
    <w:semiHidden/>
    <w:rsid w:val="00265596"/>
    <w:rPr>
      <w:sz w:val="20"/>
      <w:szCs w:val="20"/>
      <w:lang w:val="en-AU" w:eastAsia="ru-RU"/>
    </w:rPr>
  </w:style>
  <w:style w:type="paragraph" w:styleId="ad">
    <w:name w:val="header"/>
    <w:basedOn w:val="a"/>
    <w:link w:val="ae"/>
    <w:rsid w:val="0026559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65596"/>
    <w:rPr>
      <w:rFonts w:ascii="Times New Roman" w:eastAsia="Times New Roman" w:hAnsi="Times New Roman" w:cs="Times New Roman"/>
      <w:sz w:val="20"/>
      <w:szCs w:val="20"/>
      <w:lang w:val="en-AU" w:eastAsia="ru-RU"/>
    </w:rPr>
  </w:style>
  <w:style w:type="paragraph" w:styleId="33">
    <w:name w:val="Body Text 3"/>
    <w:basedOn w:val="a"/>
    <w:link w:val="34"/>
    <w:rsid w:val="00265596"/>
    <w:pPr>
      <w:jc w:val="both"/>
    </w:pPr>
    <w:rPr>
      <w:rFonts w:ascii="Arial LatArm" w:hAnsi="Arial LatArm"/>
      <w:sz w:val="20"/>
      <w:szCs w:val="20"/>
      <w:lang w:eastAsia="ru-RU"/>
    </w:rPr>
  </w:style>
  <w:style w:type="character" w:customStyle="1" w:styleId="34">
    <w:name w:val="Основной текст 3 Знак"/>
    <w:basedOn w:val="a0"/>
    <w:link w:val="33"/>
    <w:rsid w:val="00265596"/>
    <w:rPr>
      <w:rFonts w:ascii="Arial LatArm" w:eastAsia="Times New Roman" w:hAnsi="Arial LatArm" w:cs="Times New Roman"/>
      <w:sz w:val="20"/>
      <w:szCs w:val="20"/>
      <w:lang w:val="en-US" w:eastAsia="ru-RU"/>
    </w:rPr>
  </w:style>
  <w:style w:type="paragraph" w:styleId="af">
    <w:name w:val="Title"/>
    <w:basedOn w:val="a"/>
    <w:link w:val="af0"/>
    <w:qFormat/>
    <w:rsid w:val="00265596"/>
    <w:pPr>
      <w:jc w:val="center"/>
    </w:pPr>
    <w:rPr>
      <w:rFonts w:ascii="Arial Armenian" w:hAnsi="Arial Armenian"/>
      <w:szCs w:val="20"/>
    </w:rPr>
  </w:style>
  <w:style w:type="character" w:customStyle="1" w:styleId="af0">
    <w:name w:val="Название Знак"/>
    <w:basedOn w:val="a0"/>
    <w:link w:val="af"/>
    <w:rsid w:val="00265596"/>
    <w:rPr>
      <w:rFonts w:ascii="Arial Armenian" w:eastAsia="Times New Roman" w:hAnsi="Arial Armenian" w:cs="Times New Roman"/>
      <w:sz w:val="24"/>
      <w:szCs w:val="20"/>
      <w:lang w:val="en-US"/>
    </w:rPr>
  </w:style>
  <w:style w:type="character" w:styleId="af1">
    <w:name w:val="page number"/>
    <w:basedOn w:val="a0"/>
    <w:rsid w:val="00265596"/>
  </w:style>
  <w:style w:type="paragraph" w:styleId="af2">
    <w:name w:val="footnote text"/>
    <w:basedOn w:val="a"/>
    <w:link w:val="af3"/>
    <w:semiHidden/>
    <w:rsid w:val="00265596"/>
    <w:rPr>
      <w:rFonts w:ascii="Times Armenian" w:hAnsi="Times Armenian"/>
      <w:sz w:val="20"/>
      <w:szCs w:val="20"/>
      <w:lang w:val="x-none" w:eastAsia="ru-RU"/>
    </w:rPr>
  </w:style>
  <w:style w:type="character" w:customStyle="1" w:styleId="af3">
    <w:name w:val="Текст сноски Знак"/>
    <w:basedOn w:val="a0"/>
    <w:link w:val="af2"/>
    <w:semiHidden/>
    <w:rsid w:val="0026559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65596"/>
    <w:pPr>
      <w:spacing w:after="160" w:line="240" w:lineRule="exact"/>
    </w:pPr>
    <w:rPr>
      <w:rFonts w:ascii="Arial" w:hAnsi="Arial" w:cs="Arial"/>
      <w:sz w:val="20"/>
      <w:szCs w:val="20"/>
    </w:rPr>
  </w:style>
  <w:style w:type="paragraph" w:customStyle="1" w:styleId="norm">
    <w:name w:val="norm"/>
    <w:basedOn w:val="a"/>
    <w:rsid w:val="0026559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65596"/>
    <w:rPr>
      <w:rFonts w:ascii="Arial Armenian" w:hAnsi="Arial Armenian"/>
      <w:sz w:val="22"/>
      <w:lang w:val="en-US" w:eastAsia="ru-RU" w:bidi="ar-SA"/>
    </w:rPr>
  </w:style>
  <w:style w:type="character" w:customStyle="1" w:styleId="CharCharChar">
    <w:name w:val="Char Char Char"/>
    <w:rsid w:val="00265596"/>
    <w:rPr>
      <w:rFonts w:ascii="Arial LatArm" w:hAnsi="Arial LatArm"/>
      <w:sz w:val="24"/>
      <w:lang w:eastAsia="ru-RU"/>
    </w:rPr>
  </w:style>
  <w:style w:type="paragraph" w:styleId="af4">
    <w:name w:val="Normal (Web)"/>
    <w:basedOn w:val="a"/>
    <w:uiPriority w:val="99"/>
    <w:rsid w:val="00265596"/>
    <w:pPr>
      <w:spacing w:before="100" w:beforeAutospacing="1" w:after="100" w:afterAutospacing="1"/>
    </w:pPr>
  </w:style>
  <w:style w:type="character" w:styleId="af5">
    <w:name w:val="Strong"/>
    <w:uiPriority w:val="22"/>
    <w:qFormat/>
    <w:rsid w:val="00265596"/>
    <w:rPr>
      <w:b/>
      <w:bCs/>
    </w:rPr>
  </w:style>
  <w:style w:type="character" w:styleId="af6">
    <w:name w:val="footnote reference"/>
    <w:semiHidden/>
    <w:rsid w:val="00265596"/>
    <w:rPr>
      <w:vertAlign w:val="superscript"/>
    </w:rPr>
  </w:style>
  <w:style w:type="character" w:customStyle="1" w:styleId="CharChar22">
    <w:name w:val="Char Char22"/>
    <w:rsid w:val="00265596"/>
    <w:rPr>
      <w:rFonts w:ascii="Arial Armenian" w:hAnsi="Arial Armenian"/>
      <w:sz w:val="28"/>
      <w:lang w:val="en-US"/>
    </w:rPr>
  </w:style>
  <w:style w:type="character" w:customStyle="1" w:styleId="CharChar20">
    <w:name w:val="Char Char20"/>
    <w:rsid w:val="00265596"/>
    <w:rPr>
      <w:rFonts w:ascii="Times LatArm" w:hAnsi="Times LatArm"/>
      <w:b/>
      <w:sz w:val="28"/>
      <w:lang w:val="en-US"/>
    </w:rPr>
  </w:style>
  <w:style w:type="character" w:customStyle="1" w:styleId="CharChar16">
    <w:name w:val="Char Char16"/>
    <w:rsid w:val="00265596"/>
    <w:rPr>
      <w:rFonts w:ascii="Times Armenian" w:hAnsi="Times Armenian"/>
      <w:b/>
      <w:lang w:val="hy-AM"/>
    </w:rPr>
  </w:style>
  <w:style w:type="character" w:customStyle="1" w:styleId="CharChar15">
    <w:name w:val="Char Char15"/>
    <w:rsid w:val="00265596"/>
    <w:rPr>
      <w:rFonts w:ascii="Times Armenian" w:hAnsi="Times Armenian"/>
      <w:i/>
      <w:lang w:val="nl-NL"/>
    </w:rPr>
  </w:style>
  <w:style w:type="character" w:customStyle="1" w:styleId="CharChar13">
    <w:name w:val="Char Char13"/>
    <w:rsid w:val="00265596"/>
    <w:rPr>
      <w:rFonts w:ascii="Arial Armenian" w:hAnsi="Arial Armenian"/>
      <w:lang w:val="en-US"/>
    </w:rPr>
  </w:style>
  <w:style w:type="character" w:styleId="af7">
    <w:name w:val="annotation reference"/>
    <w:semiHidden/>
    <w:rsid w:val="00265596"/>
    <w:rPr>
      <w:sz w:val="16"/>
      <w:szCs w:val="16"/>
    </w:rPr>
  </w:style>
  <w:style w:type="paragraph" w:styleId="af8">
    <w:name w:val="annotation text"/>
    <w:basedOn w:val="a"/>
    <w:link w:val="af9"/>
    <w:semiHidden/>
    <w:rsid w:val="00265596"/>
    <w:rPr>
      <w:rFonts w:ascii="Times Armenian" w:hAnsi="Times Armenian"/>
      <w:sz w:val="20"/>
      <w:szCs w:val="20"/>
      <w:lang w:eastAsia="ru-RU"/>
    </w:rPr>
  </w:style>
  <w:style w:type="character" w:customStyle="1" w:styleId="af9">
    <w:name w:val="Текст примечания Знак"/>
    <w:basedOn w:val="a0"/>
    <w:link w:val="af8"/>
    <w:semiHidden/>
    <w:rsid w:val="00265596"/>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265596"/>
    <w:rPr>
      <w:b/>
      <w:bCs/>
    </w:rPr>
  </w:style>
  <w:style w:type="character" w:customStyle="1" w:styleId="afb">
    <w:name w:val="Тема примечания Знак"/>
    <w:basedOn w:val="af9"/>
    <w:link w:val="afa"/>
    <w:semiHidden/>
    <w:rsid w:val="00265596"/>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265596"/>
    <w:rPr>
      <w:rFonts w:ascii="Times Armenian" w:hAnsi="Times Armenian"/>
      <w:sz w:val="20"/>
      <w:szCs w:val="20"/>
      <w:lang w:eastAsia="ru-RU"/>
    </w:rPr>
  </w:style>
  <w:style w:type="character" w:customStyle="1" w:styleId="afd">
    <w:name w:val="Текст концевой сноски Знак"/>
    <w:basedOn w:val="a0"/>
    <w:link w:val="afc"/>
    <w:semiHidden/>
    <w:rsid w:val="00265596"/>
    <w:rPr>
      <w:rFonts w:ascii="Times Armenian" w:eastAsia="Times New Roman" w:hAnsi="Times Armenian" w:cs="Times New Roman"/>
      <w:sz w:val="20"/>
      <w:szCs w:val="20"/>
      <w:lang w:val="en-US" w:eastAsia="ru-RU"/>
    </w:rPr>
  </w:style>
  <w:style w:type="character" w:styleId="afe">
    <w:name w:val="endnote reference"/>
    <w:semiHidden/>
    <w:rsid w:val="00265596"/>
    <w:rPr>
      <w:vertAlign w:val="superscript"/>
    </w:rPr>
  </w:style>
  <w:style w:type="paragraph" w:styleId="aff">
    <w:name w:val="Document Map"/>
    <w:basedOn w:val="a"/>
    <w:link w:val="aff0"/>
    <w:semiHidden/>
    <w:rsid w:val="0026559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65596"/>
    <w:rPr>
      <w:rFonts w:ascii="Tahoma" w:eastAsia="Times New Roman" w:hAnsi="Tahoma" w:cs="Tahoma"/>
      <w:sz w:val="20"/>
      <w:szCs w:val="20"/>
      <w:shd w:val="clear" w:color="auto" w:fill="000080"/>
      <w:lang w:val="en-US" w:eastAsia="ru-RU"/>
    </w:rPr>
  </w:style>
  <w:style w:type="paragraph" w:styleId="aff1">
    <w:name w:val="Revision"/>
    <w:hidden/>
    <w:semiHidden/>
    <w:rsid w:val="0026559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2655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65596"/>
    <w:pPr>
      <w:spacing w:after="160" w:line="240" w:lineRule="exact"/>
    </w:pPr>
    <w:rPr>
      <w:rFonts w:ascii="Verdana" w:hAnsi="Verdana"/>
      <w:sz w:val="20"/>
      <w:szCs w:val="20"/>
    </w:rPr>
  </w:style>
  <w:style w:type="paragraph" w:customStyle="1" w:styleId="Style2">
    <w:name w:val="Style2"/>
    <w:basedOn w:val="a"/>
    <w:rsid w:val="00265596"/>
    <w:pPr>
      <w:jc w:val="center"/>
    </w:pPr>
    <w:rPr>
      <w:rFonts w:ascii="Arial Armenian" w:hAnsi="Arial Armenian"/>
      <w:w w:val="90"/>
      <w:sz w:val="22"/>
      <w:szCs w:val="20"/>
      <w:lang w:eastAsia="ru-RU"/>
    </w:rPr>
  </w:style>
  <w:style w:type="character" w:customStyle="1" w:styleId="CharChar23">
    <w:name w:val="Char Char23"/>
    <w:rsid w:val="00265596"/>
    <w:rPr>
      <w:rFonts w:ascii="Arial Armenian" w:hAnsi="Arial Armenian"/>
      <w:sz w:val="28"/>
      <w:lang w:val="en-US" w:eastAsia="ru-RU" w:bidi="ar-SA"/>
    </w:rPr>
  </w:style>
  <w:style w:type="character" w:customStyle="1" w:styleId="CharChar21">
    <w:name w:val="Char Char21"/>
    <w:rsid w:val="00265596"/>
    <w:rPr>
      <w:rFonts w:ascii="Arial LatArm" w:hAnsi="Arial LatArm"/>
      <w:b/>
      <w:color w:val="0000FF"/>
      <w:lang w:val="en-US" w:eastAsia="ru-RU" w:bidi="ar-SA"/>
    </w:rPr>
  </w:style>
  <w:style w:type="paragraph" w:styleId="aff3">
    <w:name w:val="List Paragraph"/>
    <w:basedOn w:val="a"/>
    <w:link w:val="aff4"/>
    <w:uiPriority w:val="34"/>
    <w:qFormat/>
    <w:rsid w:val="00265596"/>
    <w:pPr>
      <w:ind w:left="720"/>
    </w:pPr>
    <w:rPr>
      <w:rFonts w:ascii="Times Armenian" w:hAnsi="Times Armenian"/>
      <w:lang w:val="x-none" w:eastAsia="ru-RU"/>
    </w:rPr>
  </w:style>
  <w:style w:type="character" w:customStyle="1" w:styleId="CharChar25">
    <w:name w:val="Char Char25"/>
    <w:rsid w:val="00265596"/>
    <w:rPr>
      <w:rFonts w:ascii="Arial Armenian" w:hAnsi="Arial Armenian"/>
      <w:sz w:val="28"/>
      <w:lang w:val="en-US" w:eastAsia="ru-RU" w:bidi="ar-SA"/>
    </w:rPr>
  </w:style>
  <w:style w:type="character" w:customStyle="1" w:styleId="CharChar24">
    <w:name w:val="Char Char24"/>
    <w:rsid w:val="00265596"/>
    <w:rPr>
      <w:rFonts w:ascii="Arial LatArm" w:hAnsi="Arial LatArm"/>
      <w:b/>
      <w:color w:val="0000FF"/>
      <w:lang w:val="en-US" w:eastAsia="ru-RU" w:bidi="ar-SA"/>
    </w:rPr>
  </w:style>
  <w:style w:type="paragraph" w:styleId="aff5">
    <w:name w:val="Block Text"/>
    <w:basedOn w:val="a"/>
    <w:rsid w:val="0026559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65596"/>
    <w:pPr>
      <w:autoSpaceDE w:val="0"/>
      <w:autoSpaceDN w:val="0"/>
      <w:adjustRightInd w:val="0"/>
    </w:pPr>
    <w:rPr>
      <w:rFonts w:ascii="Times Armenian" w:hAnsi="Times Armenian"/>
      <w:lang w:val="ru-RU" w:eastAsia="ru-RU"/>
    </w:rPr>
  </w:style>
  <w:style w:type="paragraph" w:customStyle="1" w:styleId="Normal2">
    <w:name w:val="Normal+2"/>
    <w:basedOn w:val="a"/>
    <w:next w:val="a"/>
    <w:rsid w:val="0026559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65596"/>
    <w:pPr>
      <w:widowControl w:val="0"/>
      <w:bidi/>
      <w:adjustRightInd w:val="0"/>
      <w:spacing w:after="160" w:line="240" w:lineRule="exact"/>
    </w:pPr>
    <w:rPr>
      <w:sz w:val="20"/>
      <w:szCs w:val="20"/>
      <w:lang w:val="en-GB" w:eastAsia="ru-RU" w:bidi="he-IL"/>
    </w:rPr>
  </w:style>
  <w:style w:type="paragraph" w:customStyle="1" w:styleId="xl63">
    <w:name w:val="xl63"/>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6559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6559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6559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6559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655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6559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6559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6559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6559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6559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6559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6559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65596"/>
    <w:pPr>
      <w:spacing w:before="100" w:beforeAutospacing="1" w:after="100" w:afterAutospacing="1"/>
    </w:pPr>
    <w:rPr>
      <w:rFonts w:eastAsia="Arial Unicode MS"/>
      <w:sz w:val="16"/>
      <w:szCs w:val="16"/>
    </w:rPr>
  </w:style>
  <w:style w:type="paragraph" w:customStyle="1" w:styleId="font13">
    <w:name w:val="font13"/>
    <w:basedOn w:val="a"/>
    <w:rsid w:val="0026559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6559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6559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6559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6559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65596"/>
    <w:pPr>
      <w:suppressAutoHyphens/>
      <w:spacing w:line="100" w:lineRule="atLeast"/>
    </w:pPr>
    <w:rPr>
      <w:kern w:val="1"/>
      <w:sz w:val="20"/>
      <w:szCs w:val="20"/>
      <w:lang w:val="en-AU" w:eastAsia="ar-SA"/>
    </w:rPr>
  </w:style>
  <w:style w:type="character" w:styleId="aff6">
    <w:name w:val="FollowedHyperlink"/>
    <w:rsid w:val="00265596"/>
    <w:rPr>
      <w:color w:val="800080"/>
      <w:u w:val="single"/>
    </w:rPr>
  </w:style>
  <w:style w:type="character" w:customStyle="1" w:styleId="CharCharCharChar1">
    <w:name w:val="Char Char Char Char1"/>
    <w:aliases w:val=" Char Char Char Char Char Char"/>
    <w:rsid w:val="00265596"/>
    <w:rPr>
      <w:rFonts w:ascii="Arial LatArm" w:hAnsi="Arial LatArm"/>
      <w:sz w:val="24"/>
      <w:lang w:val="en-US" w:eastAsia="ru-RU" w:bidi="ar-SA"/>
    </w:rPr>
  </w:style>
  <w:style w:type="character" w:customStyle="1" w:styleId="CharChar">
    <w:name w:val="Char Char"/>
    <w:locked/>
    <w:rsid w:val="00265596"/>
    <w:rPr>
      <w:lang w:val="en-US" w:eastAsia="en-US" w:bidi="ar-SA"/>
    </w:rPr>
  </w:style>
  <w:style w:type="paragraph" w:customStyle="1" w:styleId="Char3CharCharChar">
    <w:name w:val="Char3 Char Char Char"/>
    <w:basedOn w:val="a"/>
    <w:next w:val="a"/>
    <w:semiHidden/>
    <w:rsid w:val="00265596"/>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65596"/>
    <w:rPr>
      <w:rFonts w:ascii="Times Armenian" w:eastAsia="Times New Roman" w:hAnsi="Times Armenian" w:cs="Times New Roman"/>
      <w:sz w:val="24"/>
      <w:szCs w:val="24"/>
      <w:lang w:val="x-none" w:eastAsia="ru-RU"/>
    </w:rPr>
  </w:style>
  <w:style w:type="character" w:styleId="aff7">
    <w:name w:val="Emphasis"/>
    <w:qFormat/>
    <w:rsid w:val="00265596"/>
    <w:rPr>
      <w:i/>
      <w:iCs/>
    </w:rPr>
  </w:style>
  <w:style w:type="character" w:customStyle="1" w:styleId="UnresolvedMention1">
    <w:name w:val="Unresolved Mention1"/>
    <w:uiPriority w:val="99"/>
    <w:semiHidden/>
    <w:unhideWhenUsed/>
    <w:rsid w:val="002655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D554A-95C6-499E-BCDD-3FCAD89EE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19018</Words>
  <Characters>108409</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VAVAcomp</dc:creator>
  <cp:lastModifiedBy>Administrator</cp:lastModifiedBy>
  <cp:revision>4</cp:revision>
  <dcterms:created xsi:type="dcterms:W3CDTF">2025-05-31T11:11:00Z</dcterms:created>
  <dcterms:modified xsi:type="dcterms:W3CDTF">2025-05-31T11:11:00Z</dcterms:modified>
</cp:coreProperties>
</file>